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5FE7" w14:textId="55715B1F" w:rsidR="000F2127" w:rsidRDefault="00F00E8F" w:rsidP="007515D4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Hlk78964797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A54C12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88544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CE3B8A">
        <w:rPr>
          <w:rFonts w:ascii="Arial" w:hAnsi="Arial" w:cs="Arial"/>
          <w:bCs/>
          <w:color w:val="737373"/>
          <w:sz w:val="20"/>
          <w:szCs w:val="20"/>
        </w:rPr>
        <w:t>21</w:t>
      </w:r>
      <w:r w:rsidR="009F43D7">
        <w:rPr>
          <w:rFonts w:ascii="Arial" w:hAnsi="Arial" w:cs="Arial"/>
          <w:bCs/>
          <w:color w:val="737373"/>
          <w:sz w:val="20"/>
          <w:szCs w:val="20"/>
        </w:rPr>
        <w:t>.</w:t>
      </w:r>
      <w:r w:rsidR="001A661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2D3851">
        <w:rPr>
          <w:rFonts w:ascii="Arial" w:hAnsi="Arial" w:cs="Arial"/>
          <w:bCs/>
          <w:color w:val="737373"/>
          <w:sz w:val="20"/>
          <w:szCs w:val="20"/>
        </w:rPr>
        <w:t>září</w:t>
      </w:r>
      <w:r w:rsidR="00AC3BD9">
        <w:rPr>
          <w:rFonts w:ascii="Arial" w:hAnsi="Arial" w:cs="Arial"/>
          <w:bCs/>
          <w:color w:val="737373"/>
          <w:sz w:val="20"/>
          <w:szCs w:val="20"/>
        </w:rPr>
        <w:t xml:space="preserve"> 20</w:t>
      </w:r>
      <w:r w:rsidR="00105D09">
        <w:rPr>
          <w:rFonts w:ascii="Arial" w:hAnsi="Arial" w:cs="Arial"/>
          <w:bCs/>
          <w:color w:val="737373"/>
          <w:sz w:val="20"/>
          <w:szCs w:val="20"/>
        </w:rPr>
        <w:t>2</w:t>
      </w:r>
      <w:r w:rsidR="001B572B">
        <w:rPr>
          <w:rFonts w:ascii="Arial" w:hAnsi="Arial" w:cs="Arial"/>
          <w:bCs/>
          <w:color w:val="737373"/>
          <w:sz w:val="20"/>
          <w:szCs w:val="20"/>
        </w:rPr>
        <w:t>1</w:t>
      </w:r>
    </w:p>
    <w:p w14:paraId="6E33F348" w14:textId="77777777" w:rsidR="00CE3B8A" w:rsidRPr="00CE3B8A" w:rsidRDefault="00CE3B8A" w:rsidP="00CE3B8A">
      <w:pPr>
        <w:ind w:left="425"/>
        <w:rPr>
          <w:rFonts w:ascii="Arial" w:eastAsia="Times New Roman" w:hAnsi="Arial" w:cs="Arial"/>
          <w:b/>
          <w:bCs/>
          <w:color w:val="FF6600"/>
          <w:sz w:val="36"/>
          <w:szCs w:val="36"/>
          <w:lang w:eastAsia="en-US"/>
        </w:rPr>
      </w:pPr>
      <w:bookmarkStart w:id="1" w:name="_Hlk81908216"/>
      <w:r w:rsidRPr="00CE3B8A">
        <w:rPr>
          <w:rFonts w:ascii="Arial" w:eastAsia="Times New Roman" w:hAnsi="Arial" w:cs="Arial"/>
          <w:b/>
          <w:bCs/>
          <w:color w:val="FF6600"/>
          <w:sz w:val="36"/>
          <w:szCs w:val="36"/>
          <w:lang w:eastAsia="en-US"/>
        </w:rPr>
        <w:t>Energetiky i obyvatele okolí Dukovan prověřilo největší cvičení letošního roku</w:t>
      </w:r>
    </w:p>
    <w:p w14:paraId="5D799DB3" w14:textId="61AE4268" w:rsidR="00CE3B8A" w:rsidRPr="001A6AAE" w:rsidRDefault="00CE3B8A" w:rsidP="00CE3B8A">
      <w:pPr>
        <w:spacing w:before="120" w:line="320" w:lineRule="exact"/>
        <w:ind w:left="425"/>
        <w:rPr>
          <w:rFonts w:ascii="Arial" w:eastAsia="Times New Roman" w:hAnsi="Arial" w:cs="Arial"/>
          <w:b/>
          <w:color w:val="808080"/>
        </w:rPr>
      </w:pPr>
      <w:bookmarkStart w:id="2" w:name="_Hlk32296507"/>
      <w:bookmarkEnd w:id="1"/>
      <w:r w:rsidRPr="00CE3B8A">
        <w:rPr>
          <w:rFonts w:ascii="Arial" w:eastAsia="Times New Roman" w:hAnsi="Arial" w:cs="Arial"/>
          <w:b/>
          <w:color w:val="808080"/>
        </w:rPr>
        <w:t>V Jaderné elektrárně Dukovany dnes v poledne skončilo dvoudenní cvičení havarijní připravenosti, do kterého bylo zapojeno přes 1100 pracovníků ČEZ a dodavatelů, havarijní štáb a hasiči elektrárny. Už v pondělí dopoledne byl v okolí elektrárny slyšet zvuk havarijních sirén a v průběhu dnešního dne se zde pohyboval</w:t>
      </w:r>
      <w:r w:rsidR="008D65B5">
        <w:rPr>
          <w:rFonts w:ascii="Arial" w:eastAsia="Times New Roman" w:hAnsi="Arial" w:cs="Arial"/>
          <w:b/>
          <w:color w:val="808080"/>
        </w:rPr>
        <w:t>y</w:t>
      </w:r>
      <w:r w:rsidRPr="00CE3B8A">
        <w:rPr>
          <w:rFonts w:ascii="Arial" w:eastAsia="Times New Roman" w:hAnsi="Arial" w:cs="Arial"/>
          <w:b/>
          <w:color w:val="808080"/>
        </w:rPr>
        <w:t xml:space="preserve"> monitorovací jednotky. V okolí dalešické přehrady současně pěší rota aktivních záloh procvičovala ochranu objektů kritické infrastruktury. Obě cvičení dnes končí.</w:t>
      </w:r>
    </w:p>
    <w:p w14:paraId="25853154" w14:textId="2D894960" w:rsidR="00CE3B8A" w:rsidRPr="00370CF9" w:rsidRDefault="00CE3B8A" w:rsidP="00CE3B8A">
      <w:pPr>
        <w:spacing w:line="312" w:lineRule="auto"/>
        <w:ind w:left="425"/>
        <w:rPr>
          <w:rFonts w:ascii="Arial" w:hAnsi="Arial" w:cs="Arial"/>
        </w:rPr>
      </w:pPr>
      <w:r w:rsidRPr="00370CF9">
        <w:rPr>
          <w:rFonts w:ascii="Arial" w:hAnsi="Arial" w:cs="Arial"/>
        </w:rPr>
        <w:t xml:space="preserve">V pondělí v 9 hodin se v areálu jaderné elektrárny rozezněl zvuk kolísavého havarijního tónu, který mohli slyšet i obyvatelé okolních obcích. Následně velitel havarijního štábu nařídil cvičné ukrytí všech osob, které se v danou chvíli v elektrárně nacházeli. Přes tisíc pracovníků strávilo následující hodinu v sedmi krytech a na dvou shromaždištích, při dodržování všech preventivních opatření proti nemoci covid-19. Výjimku ze cvičení měli pouze pracovníci zajišťující bezpečný a spolehlivý provoz všech čtyř výrobních bloků elektrárny. </w:t>
      </w:r>
    </w:p>
    <w:p w14:paraId="10C49FBF" w14:textId="06D0AD90" w:rsidR="00CE3B8A" w:rsidRPr="00370CF9" w:rsidRDefault="00CE3B8A" w:rsidP="00CE3B8A">
      <w:pPr>
        <w:spacing w:line="312" w:lineRule="auto"/>
        <w:ind w:left="425"/>
        <w:rPr>
          <w:rFonts w:ascii="Arial" w:hAnsi="Arial" w:cs="Arial"/>
        </w:rPr>
      </w:pPr>
      <w:r w:rsidRPr="00370CF9">
        <w:rPr>
          <w:rFonts w:ascii="Arial" w:hAnsi="Arial" w:cs="Arial"/>
        </w:rPr>
        <w:t xml:space="preserve">„V letošním roce to bylo už sedmé cvičení, ale svým rozsahem a počtem osob, které byly do cvičení zapojeny, bylo největší. Scénář cvičení byl připraven tak, abychom si procvičili i málo pravděpodobnou událost. V následujících týdnech nás čekají ještě nejméně další tři cvičení,“ říká Roman Havlín, ředitel Jaderné elektrárny Dukovany. ČEZ počítá při cvičeních se všemi možnými i málo pravděpodobnými riziky. Vedle radiačních a technologických nehod jsou to například eliminace požárů, ekologických nebo traumatologických událostí.  </w:t>
      </w:r>
    </w:p>
    <w:p w14:paraId="1182380E" w14:textId="0E9F1DF2" w:rsidR="00CE3B8A" w:rsidRPr="00370CF9" w:rsidRDefault="00CE3B8A" w:rsidP="00CE3B8A">
      <w:pPr>
        <w:spacing w:line="312" w:lineRule="auto"/>
        <w:ind w:left="425"/>
        <w:rPr>
          <w:rFonts w:ascii="Arial" w:hAnsi="Arial" w:cs="Arial"/>
        </w:rPr>
      </w:pPr>
      <w:r w:rsidRPr="00370CF9">
        <w:rPr>
          <w:rFonts w:ascii="Arial" w:hAnsi="Arial" w:cs="Arial"/>
        </w:rPr>
        <w:t>Vedle ověření chování a správných postupů zaměstnanců při vzniku i málo pravděpodobných nehod nebo mimořádných událostí, energetici během cvičení ověřili také fungování nastavených komunikačních kanálů mezi Státním úřadem pro jadernou bezpečnost, krajskými úřady, hasičským záchranným sborem a dalšími organizacemi.</w:t>
      </w:r>
    </w:p>
    <w:p w14:paraId="6E727659" w14:textId="094C7BF9" w:rsidR="001A6AAE" w:rsidRPr="00370CF9" w:rsidRDefault="00CE3B8A" w:rsidP="00CE3B8A">
      <w:pPr>
        <w:spacing w:line="312" w:lineRule="auto"/>
        <w:ind w:left="425"/>
        <w:rPr>
          <w:rFonts w:ascii="Arial" w:hAnsi="Arial" w:cs="Arial"/>
        </w:rPr>
      </w:pPr>
      <w:r w:rsidRPr="00370CF9">
        <w:rPr>
          <w:rFonts w:ascii="Arial" w:hAnsi="Arial" w:cs="Arial"/>
        </w:rPr>
        <w:t xml:space="preserve">Dnes odpoledne končí také dvoudenní vojenské cvičení pěší roty aktivních záloh při Krajském vojenském velitelství Jihlava, která už od neděle připravovala zázemí a stanoviště pro simulaci ochrany dalešické přehrady, která je strategickým objektem a součástí kritické infrastruktury. </w:t>
      </w:r>
      <w:bookmarkEnd w:id="2"/>
    </w:p>
    <w:p w14:paraId="3833233A" w14:textId="77777777" w:rsidR="001A6AAE" w:rsidRPr="00370CF9" w:rsidRDefault="001A6AAE" w:rsidP="001A6AAE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370CF9">
        <w:rPr>
          <w:rFonts w:ascii="Arial" w:hAnsi="Arial" w:cs="Arial"/>
          <w:sz w:val="22"/>
          <w:szCs w:val="22"/>
        </w:rPr>
        <w:t>Jiří Bezděk</w:t>
      </w:r>
    </w:p>
    <w:p w14:paraId="1CDB3B51" w14:textId="77777777" w:rsidR="001A6AAE" w:rsidRPr="00370CF9" w:rsidRDefault="001A6AAE" w:rsidP="001A6AAE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370CF9">
        <w:rPr>
          <w:rFonts w:ascii="Arial" w:hAnsi="Arial" w:cs="Arial"/>
          <w:sz w:val="22"/>
          <w:szCs w:val="22"/>
        </w:rPr>
        <w:t>tiskový mluvčí ČEZ, JE Dukovany</w:t>
      </w:r>
    </w:p>
    <w:p w14:paraId="4358E315" w14:textId="440C71F9" w:rsidR="009B783F" w:rsidRDefault="009B783F" w:rsidP="001A6AAE">
      <w:pPr>
        <w:spacing w:after="0" w:line="240" w:lineRule="auto"/>
        <w:ind w:left="850"/>
        <w:rPr>
          <w:rFonts w:ascii="Arial" w:hAnsi="Arial" w:cs="Arial"/>
          <w:b/>
        </w:rPr>
      </w:pPr>
    </w:p>
    <w:p w14:paraId="7C83A161" w14:textId="77777777" w:rsidR="002D3851" w:rsidRDefault="002D385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077533D6" w14:textId="239A60A8" w:rsidR="000E7DE1" w:rsidRDefault="000E7DE1" w:rsidP="00C249D3">
      <w:pPr>
        <w:spacing w:after="0" w:line="240" w:lineRule="auto"/>
        <w:ind w:left="425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175805A" wp14:editId="43C9F1A9">
            <wp:extent cx="933632" cy="486000"/>
            <wp:effectExtent l="0" t="0" r="0" b="9525"/>
            <wp:docPr id="19" name="Logo Čistá energie zítřka rgb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Logo Čistá energie zítřka rgb 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32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DE1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    </w:t>
      </w:r>
      <w:r w:rsidR="00C249D3" w:rsidRPr="000E7DE1">
        <w:rPr>
          <w:rFonts w:ascii="Arial" w:hAnsi="Arial" w:cs="Arial"/>
          <w:b/>
          <w:noProof/>
        </w:rPr>
        <w:drawing>
          <wp:inline distT="0" distB="0" distL="0" distR="0" wp14:anchorId="1046358D" wp14:editId="7081189E">
            <wp:extent cx="755808" cy="67183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914" cy="6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DE1" w:rsidSect="00D97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5" w:right="991" w:bottom="142" w:left="426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38D0" w14:textId="77777777" w:rsidR="00190A74" w:rsidRDefault="00190A74" w:rsidP="00636270">
      <w:pPr>
        <w:spacing w:after="0" w:line="240" w:lineRule="auto"/>
      </w:pPr>
      <w:r>
        <w:separator/>
      </w:r>
    </w:p>
  </w:endnote>
  <w:endnote w:type="continuationSeparator" w:id="0">
    <w:p w14:paraId="4FD441FC" w14:textId="77777777" w:rsidR="00190A74" w:rsidRDefault="00190A74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Nimbus CEZ OT Heavy">
    <w:panose1 w:val="02000000000000000000"/>
    <w:charset w:val="00"/>
    <w:family w:val="modern"/>
    <w:notTrueType/>
    <w:pitch w:val="variable"/>
    <w:sig w:usb0="8000002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E29DE" w14:textId="77777777" w:rsidR="0040331F" w:rsidRDefault="004033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3B4F" w14:textId="77777777"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CB0E8" wp14:editId="680BAC8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14:paraId="0B6BF3B5" w14:textId="77777777"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E6D7F" w14:textId="77777777" w:rsidR="0040331F" w:rsidRDefault="004033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1D53" w14:textId="77777777" w:rsidR="00190A74" w:rsidRDefault="00190A74" w:rsidP="00636270">
      <w:pPr>
        <w:spacing w:after="0" w:line="240" w:lineRule="auto"/>
      </w:pPr>
      <w:r>
        <w:separator/>
      </w:r>
    </w:p>
  </w:footnote>
  <w:footnote w:type="continuationSeparator" w:id="0">
    <w:p w14:paraId="2293320B" w14:textId="77777777" w:rsidR="00190A74" w:rsidRDefault="00190A74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701F" w14:textId="77777777" w:rsidR="0040331F" w:rsidRDefault="004033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48A0" w14:textId="77777777"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C47E55C" wp14:editId="4D36F4C7">
          <wp:extent cx="4002405" cy="551815"/>
          <wp:effectExtent l="0" t="0" r="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</w:t>
    </w:r>
    <w:r w:rsidR="001B572B">
      <w:rPr>
        <w:rFonts w:ascii="Arial" w:hAnsi="Arial" w:cs="Arial"/>
        <w:b/>
        <w:color w:val="737373"/>
        <w:sz w:val="28"/>
        <w:szCs w:val="28"/>
      </w:rPr>
      <w:t>1</w:t>
    </w:r>
  </w:p>
  <w:p w14:paraId="1CC3DBF9" w14:textId="77777777"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14:paraId="20DA9BA0" w14:textId="77777777"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14:paraId="7D911D7E" w14:textId="77777777"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967E2" wp14:editId="10F3310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3830" w14:textId="77777777" w:rsidR="0040331F" w:rsidRDefault="00403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5F6289E"/>
    <w:multiLevelType w:val="hybridMultilevel"/>
    <w:tmpl w:val="D25A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07077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7A2C"/>
    <w:rsid w:val="00087A95"/>
    <w:rsid w:val="000A04F9"/>
    <w:rsid w:val="000A0E24"/>
    <w:rsid w:val="000B0FDA"/>
    <w:rsid w:val="000E18E8"/>
    <w:rsid w:val="000E7A39"/>
    <w:rsid w:val="000E7DE1"/>
    <w:rsid w:val="000F0DF6"/>
    <w:rsid w:val="000F2127"/>
    <w:rsid w:val="000F3101"/>
    <w:rsid w:val="000F62E3"/>
    <w:rsid w:val="001040DB"/>
    <w:rsid w:val="00105578"/>
    <w:rsid w:val="00105D09"/>
    <w:rsid w:val="0010791F"/>
    <w:rsid w:val="00111554"/>
    <w:rsid w:val="00113B0A"/>
    <w:rsid w:val="00114073"/>
    <w:rsid w:val="001149BA"/>
    <w:rsid w:val="00116EE6"/>
    <w:rsid w:val="0011724D"/>
    <w:rsid w:val="00136E2F"/>
    <w:rsid w:val="00140780"/>
    <w:rsid w:val="001469B8"/>
    <w:rsid w:val="00147491"/>
    <w:rsid w:val="00147534"/>
    <w:rsid w:val="00165429"/>
    <w:rsid w:val="0017588A"/>
    <w:rsid w:val="00176310"/>
    <w:rsid w:val="00183923"/>
    <w:rsid w:val="001872C5"/>
    <w:rsid w:val="00190A74"/>
    <w:rsid w:val="00191A40"/>
    <w:rsid w:val="00192324"/>
    <w:rsid w:val="00193FD5"/>
    <w:rsid w:val="00196C85"/>
    <w:rsid w:val="001A6612"/>
    <w:rsid w:val="001A6AAE"/>
    <w:rsid w:val="001B2E20"/>
    <w:rsid w:val="001B572B"/>
    <w:rsid w:val="001C5047"/>
    <w:rsid w:val="001D293B"/>
    <w:rsid w:val="001D45AF"/>
    <w:rsid w:val="001E0D8C"/>
    <w:rsid w:val="001E1F94"/>
    <w:rsid w:val="001E3BE1"/>
    <w:rsid w:val="001E4587"/>
    <w:rsid w:val="001F0CA5"/>
    <w:rsid w:val="001F641C"/>
    <w:rsid w:val="0020034E"/>
    <w:rsid w:val="00202F6C"/>
    <w:rsid w:val="002105A4"/>
    <w:rsid w:val="00213ADD"/>
    <w:rsid w:val="00215A5E"/>
    <w:rsid w:val="00216680"/>
    <w:rsid w:val="00222105"/>
    <w:rsid w:val="00226588"/>
    <w:rsid w:val="00253514"/>
    <w:rsid w:val="00257514"/>
    <w:rsid w:val="00257B6E"/>
    <w:rsid w:val="0026204C"/>
    <w:rsid w:val="00265179"/>
    <w:rsid w:val="00271C4C"/>
    <w:rsid w:val="0027461C"/>
    <w:rsid w:val="00282B32"/>
    <w:rsid w:val="00283AF3"/>
    <w:rsid w:val="00292B53"/>
    <w:rsid w:val="002A1105"/>
    <w:rsid w:val="002B08FA"/>
    <w:rsid w:val="002B30CA"/>
    <w:rsid w:val="002B622A"/>
    <w:rsid w:val="002C0D4A"/>
    <w:rsid w:val="002D2A29"/>
    <w:rsid w:val="002D3851"/>
    <w:rsid w:val="002D4D9B"/>
    <w:rsid w:val="002D4DAC"/>
    <w:rsid w:val="002F767C"/>
    <w:rsid w:val="0030224A"/>
    <w:rsid w:val="00303173"/>
    <w:rsid w:val="00317127"/>
    <w:rsid w:val="0032466A"/>
    <w:rsid w:val="003259C4"/>
    <w:rsid w:val="00343AE9"/>
    <w:rsid w:val="00346A32"/>
    <w:rsid w:val="0035019F"/>
    <w:rsid w:val="003600ED"/>
    <w:rsid w:val="00370CF9"/>
    <w:rsid w:val="0037242A"/>
    <w:rsid w:val="00374E1F"/>
    <w:rsid w:val="00390012"/>
    <w:rsid w:val="003909FD"/>
    <w:rsid w:val="003950D3"/>
    <w:rsid w:val="00397C3C"/>
    <w:rsid w:val="003A2063"/>
    <w:rsid w:val="003B3062"/>
    <w:rsid w:val="003B4406"/>
    <w:rsid w:val="003B7BDA"/>
    <w:rsid w:val="003B7C9C"/>
    <w:rsid w:val="003D517D"/>
    <w:rsid w:val="003E2E2C"/>
    <w:rsid w:val="003E4DDD"/>
    <w:rsid w:val="0040331F"/>
    <w:rsid w:val="004058B6"/>
    <w:rsid w:val="00406084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3797"/>
    <w:rsid w:val="00462A29"/>
    <w:rsid w:val="00462EFE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A5C30"/>
    <w:rsid w:val="004C644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42E6E"/>
    <w:rsid w:val="00543EF2"/>
    <w:rsid w:val="005466D9"/>
    <w:rsid w:val="0054672A"/>
    <w:rsid w:val="00546EBD"/>
    <w:rsid w:val="00556733"/>
    <w:rsid w:val="0056048B"/>
    <w:rsid w:val="00560C86"/>
    <w:rsid w:val="0056576A"/>
    <w:rsid w:val="00570B30"/>
    <w:rsid w:val="00576CAF"/>
    <w:rsid w:val="00577AE2"/>
    <w:rsid w:val="005827F1"/>
    <w:rsid w:val="00582D88"/>
    <w:rsid w:val="00585BD2"/>
    <w:rsid w:val="005874C3"/>
    <w:rsid w:val="00592FD9"/>
    <w:rsid w:val="00597979"/>
    <w:rsid w:val="005A253F"/>
    <w:rsid w:val="005A3351"/>
    <w:rsid w:val="005A3C04"/>
    <w:rsid w:val="005A7780"/>
    <w:rsid w:val="005B1290"/>
    <w:rsid w:val="005B479A"/>
    <w:rsid w:val="005B56F2"/>
    <w:rsid w:val="005C6D91"/>
    <w:rsid w:val="005D4B50"/>
    <w:rsid w:val="005E0A4B"/>
    <w:rsid w:val="005E3B88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4BDE"/>
    <w:rsid w:val="00645679"/>
    <w:rsid w:val="00646004"/>
    <w:rsid w:val="00650F9F"/>
    <w:rsid w:val="00651DC1"/>
    <w:rsid w:val="006576BD"/>
    <w:rsid w:val="00665405"/>
    <w:rsid w:val="006657B5"/>
    <w:rsid w:val="00666C10"/>
    <w:rsid w:val="00670A00"/>
    <w:rsid w:val="006773B0"/>
    <w:rsid w:val="006864F7"/>
    <w:rsid w:val="00696782"/>
    <w:rsid w:val="006A5304"/>
    <w:rsid w:val="006A7FC7"/>
    <w:rsid w:val="006B16EB"/>
    <w:rsid w:val="006B2440"/>
    <w:rsid w:val="006B61E9"/>
    <w:rsid w:val="006D3385"/>
    <w:rsid w:val="006E646B"/>
    <w:rsid w:val="006F5720"/>
    <w:rsid w:val="007124D9"/>
    <w:rsid w:val="00712BEB"/>
    <w:rsid w:val="007130A2"/>
    <w:rsid w:val="007135C4"/>
    <w:rsid w:val="0072488D"/>
    <w:rsid w:val="00741E3C"/>
    <w:rsid w:val="00743D8B"/>
    <w:rsid w:val="00744243"/>
    <w:rsid w:val="0074604C"/>
    <w:rsid w:val="007515D4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A4A6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E1991"/>
    <w:rsid w:val="007F0135"/>
    <w:rsid w:val="007F7EB8"/>
    <w:rsid w:val="0080125E"/>
    <w:rsid w:val="00803361"/>
    <w:rsid w:val="00803E95"/>
    <w:rsid w:val="0081604C"/>
    <w:rsid w:val="0081692B"/>
    <w:rsid w:val="00820C29"/>
    <w:rsid w:val="00824DA2"/>
    <w:rsid w:val="00831411"/>
    <w:rsid w:val="00833AE5"/>
    <w:rsid w:val="00836A07"/>
    <w:rsid w:val="008420B8"/>
    <w:rsid w:val="00856810"/>
    <w:rsid w:val="00860C6E"/>
    <w:rsid w:val="0086451B"/>
    <w:rsid w:val="00864AE7"/>
    <w:rsid w:val="00864F38"/>
    <w:rsid w:val="00867EED"/>
    <w:rsid w:val="0087137A"/>
    <w:rsid w:val="00881B5A"/>
    <w:rsid w:val="0088544B"/>
    <w:rsid w:val="00893D84"/>
    <w:rsid w:val="008941D0"/>
    <w:rsid w:val="0089466D"/>
    <w:rsid w:val="00895FDC"/>
    <w:rsid w:val="008A1461"/>
    <w:rsid w:val="008A16B2"/>
    <w:rsid w:val="008B095C"/>
    <w:rsid w:val="008B0F99"/>
    <w:rsid w:val="008B77BE"/>
    <w:rsid w:val="008C7D27"/>
    <w:rsid w:val="008D65B5"/>
    <w:rsid w:val="008E18E3"/>
    <w:rsid w:val="008F75A4"/>
    <w:rsid w:val="00911F1A"/>
    <w:rsid w:val="00916EFF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646BB"/>
    <w:rsid w:val="00964AC6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3954"/>
    <w:rsid w:val="009A4429"/>
    <w:rsid w:val="009A63D7"/>
    <w:rsid w:val="009B783F"/>
    <w:rsid w:val="009C1168"/>
    <w:rsid w:val="009C3A48"/>
    <w:rsid w:val="009D3AC9"/>
    <w:rsid w:val="009D4063"/>
    <w:rsid w:val="009E66CB"/>
    <w:rsid w:val="009F43D7"/>
    <w:rsid w:val="00A06D2D"/>
    <w:rsid w:val="00A07657"/>
    <w:rsid w:val="00A101E1"/>
    <w:rsid w:val="00A12C9A"/>
    <w:rsid w:val="00A262E9"/>
    <w:rsid w:val="00A265B9"/>
    <w:rsid w:val="00A33B6D"/>
    <w:rsid w:val="00A50228"/>
    <w:rsid w:val="00A53CDB"/>
    <w:rsid w:val="00A545F9"/>
    <w:rsid w:val="00A54C12"/>
    <w:rsid w:val="00A54C1F"/>
    <w:rsid w:val="00A56CCB"/>
    <w:rsid w:val="00A64315"/>
    <w:rsid w:val="00A7015D"/>
    <w:rsid w:val="00A733CF"/>
    <w:rsid w:val="00A74381"/>
    <w:rsid w:val="00A8177D"/>
    <w:rsid w:val="00A87E4D"/>
    <w:rsid w:val="00A90725"/>
    <w:rsid w:val="00AA795A"/>
    <w:rsid w:val="00AB4326"/>
    <w:rsid w:val="00AB5A2B"/>
    <w:rsid w:val="00AC2ACF"/>
    <w:rsid w:val="00AC3BD9"/>
    <w:rsid w:val="00AD0842"/>
    <w:rsid w:val="00AE412D"/>
    <w:rsid w:val="00AF022B"/>
    <w:rsid w:val="00AF1BE9"/>
    <w:rsid w:val="00AF1EDD"/>
    <w:rsid w:val="00B10154"/>
    <w:rsid w:val="00B11784"/>
    <w:rsid w:val="00B1196F"/>
    <w:rsid w:val="00B11D39"/>
    <w:rsid w:val="00B13395"/>
    <w:rsid w:val="00B15718"/>
    <w:rsid w:val="00B1692B"/>
    <w:rsid w:val="00B2310C"/>
    <w:rsid w:val="00B25DD4"/>
    <w:rsid w:val="00B2718C"/>
    <w:rsid w:val="00B271BD"/>
    <w:rsid w:val="00B3757A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5CEC"/>
    <w:rsid w:val="00BB2448"/>
    <w:rsid w:val="00BB2A37"/>
    <w:rsid w:val="00BC60AC"/>
    <w:rsid w:val="00BD0CE7"/>
    <w:rsid w:val="00BE0FFB"/>
    <w:rsid w:val="00BE2E45"/>
    <w:rsid w:val="00BE5B4F"/>
    <w:rsid w:val="00BF1A02"/>
    <w:rsid w:val="00BF4B86"/>
    <w:rsid w:val="00C02507"/>
    <w:rsid w:val="00C05691"/>
    <w:rsid w:val="00C07E68"/>
    <w:rsid w:val="00C20A8E"/>
    <w:rsid w:val="00C249D3"/>
    <w:rsid w:val="00C25433"/>
    <w:rsid w:val="00C27B3C"/>
    <w:rsid w:val="00C317B0"/>
    <w:rsid w:val="00C321FE"/>
    <w:rsid w:val="00C32338"/>
    <w:rsid w:val="00C34469"/>
    <w:rsid w:val="00C35AAC"/>
    <w:rsid w:val="00C40630"/>
    <w:rsid w:val="00C40D77"/>
    <w:rsid w:val="00C45540"/>
    <w:rsid w:val="00C50299"/>
    <w:rsid w:val="00C5069F"/>
    <w:rsid w:val="00C57EAF"/>
    <w:rsid w:val="00C679EB"/>
    <w:rsid w:val="00C76753"/>
    <w:rsid w:val="00C806E0"/>
    <w:rsid w:val="00C97108"/>
    <w:rsid w:val="00CA6E79"/>
    <w:rsid w:val="00CB1638"/>
    <w:rsid w:val="00CB279E"/>
    <w:rsid w:val="00CC5139"/>
    <w:rsid w:val="00CD4DF6"/>
    <w:rsid w:val="00CD68D2"/>
    <w:rsid w:val="00CE3B8A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269A1"/>
    <w:rsid w:val="00D30F32"/>
    <w:rsid w:val="00D46E85"/>
    <w:rsid w:val="00D5213F"/>
    <w:rsid w:val="00D627D4"/>
    <w:rsid w:val="00D655A5"/>
    <w:rsid w:val="00D664CC"/>
    <w:rsid w:val="00D667EF"/>
    <w:rsid w:val="00D71D06"/>
    <w:rsid w:val="00D8311E"/>
    <w:rsid w:val="00D85458"/>
    <w:rsid w:val="00D87EA4"/>
    <w:rsid w:val="00D916FB"/>
    <w:rsid w:val="00D918B3"/>
    <w:rsid w:val="00D96C0A"/>
    <w:rsid w:val="00D979BF"/>
    <w:rsid w:val="00DA1469"/>
    <w:rsid w:val="00DA1658"/>
    <w:rsid w:val="00DA5BA4"/>
    <w:rsid w:val="00DA6164"/>
    <w:rsid w:val="00DB0453"/>
    <w:rsid w:val="00DB27CB"/>
    <w:rsid w:val="00DB6B66"/>
    <w:rsid w:val="00DB763F"/>
    <w:rsid w:val="00DC16F8"/>
    <w:rsid w:val="00DC1A5E"/>
    <w:rsid w:val="00DC2DE9"/>
    <w:rsid w:val="00DC4ACB"/>
    <w:rsid w:val="00DD45C8"/>
    <w:rsid w:val="00DE19CE"/>
    <w:rsid w:val="00DE6995"/>
    <w:rsid w:val="00DE78A2"/>
    <w:rsid w:val="00DF3BB4"/>
    <w:rsid w:val="00DF42A1"/>
    <w:rsid w:val="00E03FE1"/>
    <w:rsid w:val="00E062D8"/>
    <w:rsid w:val="00E105B0"/>
    <w:rsid w:val="00E223D8"/>
    <w:rsid w:val="00E258EB"/>
    <w:rsid w:val="00E25FEF"/>
    <w:rsid w:val="00E305A3"/>
    <w:rsid w:val="00E34177"/>
    <w:rsid w:val="00E36DBA"/>
    <w:rsid w:val="00E454F4"/>
    <w:rsid w:val="00E574FD"/>
    <w:rsid w:val="00E6614C"/>
    <w:rsid w:val="00E723C8"/>
    <w:rsid w:val="00E92068"/>
    <w:rsid w:val="00E934F3"/>
    <w:rsid w:val="00E95965"/>
    <w:rsid w:val="00EA45FB"/>
    <w:rsid w:val="00EA75EE"/>
    <w:rsid w:val="00EB7830"/>
    <w:rsid w:val="00EC59B8"/>
    <w:rsid w:val="00ED106B"/>
    <w:rsid w:val="00ED1797"/>
    <w:rsid w:val="00ED7FE9"/>
    <w:rsid w:val="00EE5A89"/>
    <w:rsid w:val="00EE6401"/>
    <w:rsid w:val="00EE7F8E"/>
    <w:rsid w:val="00EF2803"/>
    <w:rsid w:val="00EF471A"/>
    <w:rsid w:val="00F00E8F"/>
    <w:rsid w:val="00F104AF"/>
    <w:rsid w:val="00F10792"/>
    <w:rsid w:val="00F157EF"/>
    <w:rsid w:val="00F20E6B"/>
    <w:rsid w:val="00F20EF7"/>
    <w:rsid w:val="00F21B68"/>
    <w:rsid w:val="00F24987"/>
    <w:rsid w:val="00F255D9"/>
    <w:rsid w:val="00F33E08"/>
    <w:rsid w:val="00F365BD"/>
    <w:rsid w:val="00F366DD"/>
    <w:rsid w:val="00F3745D"/>
    <w:rsid w:val="00F40C25"/>
    <w:rsid w:val="00F432AE"/>
    <w:rsid w:val="00F510A6"/>
    <w:rsid w:val="00F67807"/>
    <w:rsid w:val="00F748F4"/>
    <w:rsid w:val="00F76A1A"/>
    <w:rsid w:val="00F82A2D"/>
    <w:rsid w:val="00F9170D"/>
    <w:rsid w:val="00F91929"/>
    <w:rsid w:val="00F91A36"/>
    <w:rsid w:val="00F91D97"/>
    <w:rsid w:val="00F95EE8"/>
    <w:rsid w:val="00FA03CD"/>
    <w:rsid w:val="00FA0EDB"/>
    <w:rsid w:val="00FA5FBD"/>
    <w:rsid w:val="00FA61A9"/>
    <w:rsid w:val="00FD507A"/>
    <w:rsid w:val="00FD6090"/>
    <w:rsid w:val="00FD6F5C"/>
    <w:rsid w:val="00FE3E51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16A0F5D3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a21">
    <w:name w:val="Pa2+1"/>
    <w:basedOn w:val="Default"/>
    <w:next w:val="Default"/>
    <w:uiPriority w:val="99"/>
    <w:rsid w:val="001B572B"/>
    <w:pPr>
      <w:spacing w:line="187" w:lineRule="atLeast"/>
    </w:pPr>
    <w:rPr>
      <w:rFonts w:ascii="Nimbus CEZ OT Heavy" w:eastAsia="Calibri" w:hAnsi="Nimbus CEZ OT Heavy"/>
      <w:color w:val="auto"/>
      <w:lang w:eastAsia="en-US"/>
    </w:rPr>
  </w:style>
  <w:style w:type="character" w:customStyle="1" w:styleId="A7">
    <w:name w:val="A7"/>
    <w:uiPriority w:val="99"/>
    <w:rsid w:val="001B572B"/>
    <w:rPr>
      <w:rFonts w:ascii="Nimbus CEZ OT Heavy" w:hAnsi="Nimbus CEZ OT Heavy" w:cs="Nimbus CEZ OT Heavy" w:hint="default"/>
      <w:b/>
      <w:bCs/>
      <w:color w:val="000000"/>
      <w:sz w:val="28"/>
      <w:szCs w:val="28"/>
    </w:rPr>
  </w:style>
  <w:style w:type="paragraph" w:customStyle="1" w:styleId="xmsonormal">
    <w:name w:val="x_msonormal"/>
    <w:basedOn w:val="Normln"/>
    <w:rsid w:val="00BB2448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7">
    <w:name w:val="s17"/>
    <w:basedOn w:val="Normln"/>
    <w:uiPriority w:val="99"/>
    <w:semiHidden/>
    <w:rsid w:val="001A661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D96C0A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88544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F24987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1D45AF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AF1ED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542E6E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findhit">
    <w:name w:val="findhit"/>
    <w:rsid w:val="00F21B68"/>
  </w:style>
  <w:style w:type="character" w:customStyle="1" w:styleId="normaltextrun">
    <w:name w:val="normaltextrun"/>
    <w:rsid w:val="00F21B68"/>
  </w:style>
  <w:style w:type="character" w:customStyle="1" w:styleId="eop">
    <w:name w:val="eop"/>
    <w:rsid w:val="00F21B68"/>
  </w:style>
  <w:style w:type="paragraph" w:customStyle="1" w:styleId="Podtitul">
    <w:name w:val="Podtitul"/>
    <w:basedOn w:val="Normln"/>
    <w:qFormat/>
    <w:rsid w:val="0072488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0335-E60A-4CA5-AA8E-1296840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hribek</dc:creator>
  <cp:lastModifiedBy>Štefánková Jana</cp:lastModifiedBy>
  <cp:revision>4</cp:revision>
  <cp:lastPrinted>2019-03-12T14:40:00Z</cp:lastPrinted>
  <dcterms:created xsi:type="dcterms:W3CDTF">2021-09-21T11:51:00Z</dcterms:created>
  <dcterms:modified xsi:type="dcterms:W3CDTF">2021-09-21T11:53:00Z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classifiedOn="2020-01-02T11:37:48.0125013+01:00"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date="2020-01-0</vt:lpwstr>
  </property>
  <property fmtid="{D5CDD505-2E9C-101B-9397-08002B2CF9AE}" pid="4" name="DocumentTagging.ClassificationMark.P02">
    <vt:lpwstr>2T11:37:48.0175028+01:00"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2021-01-04T10:10:11Z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e478a744-916d-45f5-95b7-de820cc37ff2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