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5FE7" w14:textId="0BA33A71" w:rsidR="000F2127" w:rsidRDefault="00F00E8F" w:rsidP="00344918">
      <w:pPr>
        <w:tabs>
          <w:tab w:val="left" w:pos="10915"/>
        </w:tabs>
        <w:ind w:left="426"/>
        <w:jc w:val="right"/>
        <w:rPr>
          <w:rFonts w:ascii="Arial" w:hAnsi="Arial" w:cs="Arial"/>
          <w:bCs/>
          <w:color w:val="737373"/>
          <w:sz w:val="20"/>
          <w:szCs w:val="20"/>
        </w:rPr>
      </w:pPr>
      <w:r>
        <w:rPr>
          <w:rFonts w:ascii="Arial" w:hAnsi="Arial" w:cs="Arial"/>
          <w:bCs/>
          <w:color w:val="737373"/>
          <w:sz w:val="20"/>
          <w:szCs w:val="20"/>
        </w:rPr>
        <w:t xml:space="preserve">  </w:t>
      </w:r>
      <w:r w:rsidR="00A54C12">
        <w:rPr>
          <w:rFonts w:ascii="Arial" w:hAnsi="Arial" w:cs="Arial"/>
          <w:bCs/>
          <w:color w:val="737373"/>
          <w:sz w:val="20"/>
          <w:szCs w:val="20"/>
        </w:rPr>
        <w:t>Dukovany,</w:t>
      </w:r>
      <w:r w:rsidR="0088544B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606D03">
        <w:rPr>
          <w:rFonts w:ascii="Arial" w:hAnsi="Arial" w:cs="Arial"/>
          <w:bCs/>
          <w:color w:val="737373"/>
          <w:sz w:val="20"/>
          <w:szCs w:val="20"/>
        </w:rPr>
        <w:t>24</w:t>
      </w:r>
      <w:r w:rsidR="008F70C9">
        <w:rPr>
          <w:rFonts w:ascii="Arial" w:hAnsi="Arial" w:cs="Arial"/>
          <w:bCs/>
          <w:color w:val="737373"/>
          <w:sz w:val="20"/>
          <w:szCs w:val="20"/>
        </w:rPr>
        <w:t>.</w:t>
      </w:r>
      <w:r w:rsidR="001A6612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1A180C">
        <w:rPr>
          <w:rFonts w:ascii="Arial" w:hAnsi="Arial" w:cs="Arial"/>
          <w:bCs/>
          <w:color w:val="737373"/>
          <w:sz w:val="20"/>
          <w:szCs w:val="20"/>
        </w:rPr>
        <w:t>srpna</w:t>
      </w:r>
      <w:r w:rsidR="00AC3BD9">
        <w:rPr>
          <w:rFonts w:ascii="Arial" w:hAnsi="Arial" w:cs="Arial"/>
          <w:bCs/>
          <w:color w:val="737373"/>
          <w:sz w:val="20"/>
          <w:szCs w:val="20"/>
        </w:rPr>
        <w:t xml:space="preserve"> 20</w:t>
      </w:r>
      <w:r w:rsidR="00105D09">
        <w:rPr>
          <w:rFonts w:ascii="Arial" w:hAnsi="Arial" w:cs="Arial"/>
          <w:bCs/>
          <w:color w:val="737373"/>
          <w:sz w:val="20"/>
          <w:szCs w:val="20"/>
        </w:rPr>
        <w:t>2</w:t>
      </w:r>
      <w:r w:rsidR="00EA1967">
        <w:rPr>
          <w:rFonts w:ascii="Arial" w:hAnsi="Arial" w:cs="Arial"/>
          <w:bCs/>
          <w:color w:val="737373"/>
          <w:sz w:val="20"/>
          <w:szCs w:val="20"/>
        </w:rPr>
        <w:t>2</w:t>
      </w:r>
    </w:p>
    <w:p w14:paraId="42C6F4AD" w14:textId="77777777" w:rsidR="005E74E7" w:rsidRDefault="005E74E7" w:rsidP="007B14A4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</w:p>
    <w:p w14:paraId="55ABE243" w14:textId="77777777" w:rsidR="00606D03" w:rsidRPr="00606D03" w:rsidRDefault="00606D03" w:rsidP="00606D03">
      <w:pPr>
        <w:ind w:left="425"/>
        <w:rPr>
          <w:rFonts w:ascii="Arial" w:eastAsia="Arial" w:hAnsi="Arial"/>
          <w:b/>
          <w:bCs/>
          <w:color w:val="00A651"/>
          <w:sz w:val="36"/>
          <w:szCs w:val="36"/>
        </w:rPr>
      </w:pPr>
      <w:bookmarkStart w:id="0" w:name="_Hlk16066868"/>
      <w:bookmarkStart w:id="1" w:name="_Hlk77582579"/>
      <w:bookmarkStart w:id="2" w:name="_Hlk75352857"/>
      <w:r w:rsidRPr="00606D03">
        <w:rPr>
          <w:rFonts w:ascii="Arial" w:eastAsia="Arial" w:hAnsi="Arial"/>
          <w:b/>
          <w:bCs/>
          <w:color w:val="00A651"/>
          <w:sz w:val="36"/>
          <w:szCs w:val="36"/>
        </w:rPr>
        <w:t xml:space="preserve">Po prázdninové invazi návštěvníků na září připravilo Infocentrum Jaderné elektrárny Dukovany speciální noční prohlídky </w:t>
      </w:r>
    </w:p>
    <w:bookmarkEnd w:id="1"/>
    <w:bookmarkEnd w:id="2"/>
    <w:p w14:paraId="3E13F530" w14:textId="77777777" w:rsidR="00606D03" w:rsidRDefault="00606D03" w:rsidP="00606D03">
      <w:pPr>
        <w:pStyle w:val="s17"/>
        <w:spacing w:before="0" w:beforeAutospacing="0" w:after="0" w:afterAutospacing="0" w:line="360" w:lineRule="auto"/>
        <w:rPr>
          <w:rStyle w:val="bumpedfont15"/>
          <w:rFonts w:ascii="Arial" w:hAnsi="Arial" w:cs="Arial"/>
          <w:b/>
          <w:bCs/>
          <w:color w:val="808080"/>
          <w:szCs w:val="24"/>
        </w:rPr>
      </w:pPr>
    </w:p>
    <w:p w14:paraId="1EB20BE7" w14:textId="77777777" w:rsidR="00606D03" w:rsidRPr="00606D03" w:rsidRDefault="00606D03" w:rsidP="00606D03">
      <w:pPr>
        <w:spacing w:after="300" w:line="300" w:lineRule="atLeast"/>
        <w:ind w:left="425"/>
        <w:rPr>
          <w:rFonts w:ascii="Arial" w:eastAsia="Times New Roman" w:hAnsi="Arial" w:cs="Arial"/>
          <w:b/>
          <w:color w:val="808080"/>
        </w:rPr>
      </w:pPr>
      <w:r w:rsidRPr="00606D03">
        <w:rPr>
          <w:rFonts w:ascii="Arial" w:eastAsia="Times New Roman" w:hAnsi="Arial" w:cs="Arial"/>
          <w:b/>
          <w:color w:val="808080"/>
        </w:rPr>
        <w:t>Infocentra Jaderné elektrárny Dukovany a Přečerpávací vodní elektrárny Dalešice bodovala v prázdninové návštěvnosti regionu. Největší zájem měli návštěvníci o mimořádné prohlídky spojené s prohlídkou areálu. Už na září proto energetici připravili speciální noční prohlídky, které se budou konat každý pátek.</w:t>
      </w:r>
    </w:p>
    <w:p w14:paraId="47498A2B" w14:textId="77777777" w:rsidR="00606D03" w:rsidRDefault="00606D03" w:rsidP="00606D03">
      <w:pPr>
        <w:spacing w:line="320" w:lineRule="exact"/>
        <w:ind w:left="425"/>
        <w:rPr>
          <w:rFonts w:ascii="Arial" w:hAnsi="Arial" w:cs="Arial"/>
        </w:rPr>
      </w:pPr>
      <w:r w:rsidRPr="0065371F">
        <w:rPr>
          <w:rFonts w:ascii="Arial" w:hAnsi="Arial" w:cs="Arial"/>
        </w:rPr>
        <w:t>Zájem o to, jak se vyrábí bezemisní elektrická energie v Jaderné elektrárně Dukovany a v Přečerpávací elektrárně Dalešice</w:t>
      </w:r>
      <w:r>
        <w:rPr>
          <w:rFonts w:ascii="Arial" w:hAnsi="Arial" w:cs="Arial"/>
        </w:rPr>
        <w:t>,</w:t>
      </w:r>
      <w:r w:rsidRPr="0065371F">
        <w:rPr>
          <w:rFonts w:ascii="Arial" w:hAnsi="Arial" w:cs="Arial"/>
        </w:rPr>
        <w:t xml:space="preserve"> přivedl</w:t>
      </w:r>
      <w:r>
        <w:rPr>
          <w:rFonts w:ascii="Arial" w:hAnsi="Arial" w:cs="Arial"/>
        </w:rPr>
        <w:t>o během prázdnin</w:t>
      </w:r>
      <w:r w:rsidRPr="0065371F">
        <w:rPr>
          <w:rFonts w:ascii="Arial" w:hAnsi="Arial" w:cs="Arial"/>
        </w:rPr>
        <w:t xml:space="preserve"> do obou elektráren </w:t>
      </w:r>
      <w:r>
        <w:rPr>
          <w:rFonts w:ascii="Arial" w:hAnsi="Arial" w:cs="Arial"/>
        </w:rPr>
        <w:t xml:space="preserve">přes 10.800 </w:t>
      </w:r>
      <w:r w:rsidRPr="0065371F">
        <w:rPr>
          <w:rFonts w:ascii="Arial" w:hAnsi="Arial" w:cs="Arial"/>
        </w:rPr>
        <w:t xml:space="preserve">návštěvníků. </w:t>
      </w:r>
      <w:r>
        <w:rPr>
          <w:rFonts w:ascii="Arial" w:hAnsi="Arial" w:cs="Arial"/>
        </w:rPr>
        <w:t xml:space="preserve">Tahákem pro návštěvu Dukovan byl nejen letošní bleskový energetický kvíz nebo návštěva autokina, ale také mimořádné prohlídky spojené s návštěvou elektrárny, které probíhaly vždy v pátek, sobotu a neděli. </w:t>
      </w:r>
    </w:p>
    <w:p w14:paraId="05DCB0D2" w14:textId="77777777" w:rsidR="00606D03" w:rsidRPr="0065371F" w:rsidRDefault="00606D03" w:rsidP="00606D03">
      <w:pPr>
        <w:spacing w:line="320" w:lineRule="exact"/>
        <w:ind w:left="425"/>
        <w:rPr>
          <w:rFonts w:ascii="Arial" w:hAnsi="Arial" w:cs="Arial"/>
        </w:rPr>
      </w:pPr>
      <w:r>
        <w:rPr>
          <w:rFonts w:ascii="Arial" w:hAnsi="Arial" w:cs="Arial"/>
        </w:rPr>
        <w:t>Ani v září tak nepřijdou zájemci o bezemisní výrobu elektřiny v jaderné elektrárně zkrátka. Na</w:t>
      </w:r>
      <w:r w:rsidRPr="0065371F">
        <w:rPr>
          <w:rFonts w:ascii="Arial" w:hAnsi="Arial" w:cs="Arial"/>
        </w:rPr>
        <w:t xml:space="preserve"> pátk</w:t>
      </w:r>
      <w:r>
        <w:rPr>
          <w:rFonts w:ascii="Arial" w:hAnsi="Arial" w:cs="Arial"/>
        </w:rPr>
        <w:t>y</w:t>
      </w:r>
      <w:r w:rsidRPr="0065371F">
        <w:rPr>
          <w:rFonts w:ascii="Arial" w:hAnsi="Arial" w:cs="Arial"/>
        </w:rPr>
        <w:t xml:space="preserve"> 2. 9., 9. 9., 16. 9., 23. 9. a 30. 9. 2022 </w:t>
      </w:r>
      <w:r>
        <w:rPr>
          <w:rFonts w:ascii="Arial" w:hAnsi="Arial" w:cs="Arial"/>
        </w:rPr>
        <w:t>v době vždy od 21 do 1 hod. energetici pro veřejnost připravili speciální</w:t>
      </w:r>
      <w:r w:rsidRPr="0065371F">
        <w:rPr>
          <w:rFonts w:ascii="Arial" w:hAnsi="Arial" w:cs="Arial"/>
        </w:rPr>
        <w:t xml:space="preserve"> noční exkurze. V rámci </w:t>
      </w:r>
      <w:r>
        <w:rPr>
          <w:rFonts w:ascii="Arial" w:hAnsi="Arial" w:cs="Arial"/>
        </w:rPr>
        <w:t xml:space="preserve">těchto </w:t>
      </w:r>
      <w:r w:rsidRPr="0065371F">
        <w:rPr>
          <w:rFonts w:ascii="Arial" w:hAnsi="Arial" w:cs="Arial"/>
        </w:rPr>
        <w:t>exkurz</w:t>
      </w:r>
      <w:r>
        <w:rPr>
          <w:rFonts w:ascii="Arial" w:hAnsi="Arial" w:cs="Arial"/>
        </w:rPr>
        <w:t>í</w:t>
      </w:r>
      <w:r w:rsidRPr="00653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kromě informačního centra </w:t>
      </w:r>
      <w:r w:rsidRPr="0065371F">
        <w:rPr>
          <w:rFonts w:ascii="Arial" w:hAnsi="Arial" w:cs="Arial"/>
        </w:rPr>
        <w:t>n</w:t>
      </w:r>
      <w:r>
        <w:rPr>
          <w:rFonts w:ascii="Arial" w:hAnsi="Arial" w:cs="Arial"/>
        </w:rPr>
        <w:t>á</w:t>
      </w:r>
      <w:r w:rsidRPr="0065371F">
        <w:rPr>
          <w:rFonts w:ascii="Arial" w:hAnsi="Arial" w:cs="Arial"/>
        </w:rPr>
        <w:t>všt</w:t>
      </w:r>
      <w:r>
        <w:rPr>
          <w:rFonts w:ascii="Arial" w:hAnsi="Arial" w:cs="Arial"/>
        </w:rPr>
        <w:t>ě</w:t>
      </w:r>
      <w:r w:rsidRPr="0065371F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níci také zavítají na simulátor </w:t>
      </w:r>
      <w:r w:rsidRPr="0065371F">
        <w:rPr>
          <w:rFonts w:ascii="Arial" w:hAnsi="Arial" w:cs="Arial"/>
        </w:rPr>
        <w:t>výcvikové</w:t>
      </w:r>
      <w:r>
        <w:rPr>
          <w:rFonts w:ascii="Arial" w:hAnsi="Arial" w:cs="Arial"/>
        </w:rPr>
        <w:t>ho</w:t>
      </w:r>
      <w:r w:rsidRPr="0065371F">
        <w:rPr>
          <w:rFonts w:ascii="Arial" w:hAnsi="Arial" w:cs="Arial"/>
        </w:rPr>
        <w:t xml:space="preserve"> pracoviště operátorů</w:t>
      </w:r>
      <w:r>
        <w:rPr>
          <w:rFonts w:ascii="Arial" w:hAnsi="Arial" w:cs="Arial"/>
        </w:rPr>
        <w:t>, které je přesnou kopií dukovanských blokových dozoren</w:t>
      </w:r>
      <w:r w:rsidRPr="006537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dále na </w:t>
      </w:r>
      <w:r w:rsidRPr="0065371F">
        <w:rPr>
          <w:rFonts w:ascii="Arial" w:hAnsi="Arial" w:cs="Arial"/>
        </w:rPr>
        <w:t>strojovnu s turbosoustrojím a</w:t>
      </w:r>
      <w:r>
        <w:rPr>
          <w:rFonts w:ascii="Arial" w:hAnsi="Arial" w:cs="Arial"/>
        </w:rPr>
        <w:t xml:space="preserve"> na závěr do</w:t>
      </w:r>
      <w:r w:rsidRPr="0065371F">
        <w:rPr>
          <w:rFonts w:ascii="Arial" w:hAnsi="Arial" w:cs="Arial"/>
        </w:rPr>
        <w:t xml:space="preserve"> sklad</w:t>
      </w:r>
      <w:r>
        <w:rPr>
          <w:rFonts w:ascii="Arial" w:hAnsi="Arial" w:cs="Arial"/>
        </w:rPr>
        <w:t>u</w:t>
      </w:r>
      <w:r w:rsidRPr="0065371F">
        <w:rPr>
          <w:rFonts w:ascii="Arial" w:hAnsi="Arial" w:cs="Arial"/>
        </w:rPr>
        <w:t xml:space="preserve"> použitého jaderného paliva.</w:t>
      </w:r>
      <w:r w:rsidRPr="0003588C">
        <w:rPr>
          <w:rFonts w:ascii="Arial" w:hAnsi="Arial" w:cs="Arial"/>
        </w:rPr>
        <w:t xml:space="preserve"> </w:t>
      </w:r>
    </w:p>
    <w:p w14:paraId="62B0EA25" w14:textId="77777777" w:rsidR="00606D03" w:rsidRPr="0065371F" w:rsidRDefault="00606D03" w:rsidP="00606D03">
      <w:pPr>
        <w:spacing w:line="320" w:lineRule="exact"/>
        <w:ind w:left="425"/>
        <w:rPr>
          <w:rFonts w:ascii="Arial" w:hAnsi="Arial" w:cs="Arial"/>
        </w:rPr>
      </w:pPr>
      <w:r w:rsidRPr="0065371F">
        <w:rPr>
          <w:rFonts w:ascii="Arial" w:hAnsi="Arial" w:cs="Arial"/>
        </w:rPr>
        <w:t xml:space="preserve">Počet účastníků exkurze je </w:t>
      </w:r>
      <w:r>
        <w:rPr>
          <w:rFonts w:ascii="Arial" w:hAnsi="Arial" w:cs="Arial"/>
        </w:rPr>
        <w:t xml:space="preserve">z důvodu režimových opatření </w:t>
      </w:r>
      <w:r w:rsidRPr="0065371F">
        <w:rPr>
          <w:rFonts w:ascii="Arial" w:hAnsi="Arial" w:cs="Arial"/>
        </w:rPr>
        <w:t xml:space="preserve">omezen a zúčastnit se </w:t>
      </w:r>
      <w:r>
        <w:rPr>
          <w:rFonts w:ascii="Arial" w:hAnsi="Arial" w:cs="Arial"/>
        </w:rPr>
        <w:t xml:space="preserve">jich </w:t>
      </w:r>
      <w:r w:rsidRPr="0065371F">
        <w:rPr>
          <w:rFonts w:ascii="Arial" w:hAnsi="Arial" w:cs="Arial"/>
        </w:rPr>
        <w:t>mohou pouze osoby s českou státní příslušností</w:t>
      </w:r>
      <w:r>
        <w:rPr>
          <w:rFonts w:ascii="Arial" w:hAnsi="Arial" w:cs="Arial"/>
        </w:rPr>
        <w:t xml:space="preserve"> a</w:t>
      </w:r>
      <w:r w:rsidRPr="0065371F">
        <w:rPr>
          <w:rFonts w:ascii="Arial" w:hAnsi="Arial" w:cs="Arial"/>
        </w:rPr>
        <w:t xml:space="preserve"> starší 15 let (nutn</w:t>
      </w:r>
      <w:r>
        <w:rPr>
          <w:rFonts w:ascii="Arial" w:hAnsi="Arial" w:cs="Arial"/>
        </w:rPr>
        <w:t xml:space="preserve">ostí je </w:t>
      </w:r>
      <w:r w:rsidRPr="0065371F">
        <w:rPr>
          <w:rFonts w:ascii="Arial" w:hAnsi="Arial" w:cs="Arial"/>
        </w:rPr>
        <w:t xml:space="preserve">platný občanský průkaz, který musí mít </w:t>
      </w:r>
      <w:r>
        <w:rPr>
          <w:rFonts w:ascii="Arial" w:hAnsi="Arial" w:cs="Arial"/>
        </w:rPr>
        <w:t>návštěvník s</w:t>
      </w:r>
      <w:r w:rsidRPr="0065371F">
        <w:rPr>
          <w:rFonts w:ascii="Arial" w:hAnsi="Arial" w:cs="Arial"/>
        </w:rPr>
        <w:t xml:space="preserve"> sebou </w:t>
      </w:r>
      <w:r>
        <w:rPr>
          <w:rFonts w:ascii="Arial" w:hAnsi="Arial" w:cs="Arial"/>
        </w:rPr>
        <w:t xml:space="preserve">pro </w:t>
      </w:r>
      <w:r w:rsidRPr="0065371F">
        <w:rPr>
          <w:rFonts w:ascii="Arial" w:hAnsi="Arial" w:cs="Arial"/>
        </w:rPr>
        <w:t>prokáz</w:t>
      </w:r>
      <w:r>
        <w:rPr>
          <w:rFonts w:ascii="Arial" w:hAnsi="Arial" w:cs="Arial"/>
        </w:rPr>
        <w:t>ání</w:t>
      </w:r>
      <w:r w:rsidRPr="0065371F">
        <w:rPr>
          <w:rFonts w:ascii="Arial" w:hAnsi="Arial" w:cs="Arial"/>
        </w:rPr>
        <w:t xml:space="preserve"> totožnost</w:t>
      </w:r>
      <w:r>
        <w:rPr>
          <w:rFonts w:ascii="Arial" w:hAnsi="Arial" w:cs="Arial"/>
        </w:rPr>
        <w:t>i</w:t>
      </w:r>
      <w:r w:rsidRPr="0065371F">
        <w:rPr>
          <w:rFonts w:ascii="Arial" w:hAnsi="Arial" w:cs="Arial"/>
        </w:rPr>
        <w:t>).</w:t>
      </w:r>
      <w:r w:rsidRPr="0003588C">
        <w:rPr>
          <w:rFonts w:ascii="Arial" w:hAnsi="Arial" w:cs="Arial"/>
        </w:rPr>
        <w:t xml:space="preserve"> </w:t>
      </w:r>
      <w:r w:rsidRPr="0065371F">
        <w:rPr>
          <w:rFonts w:ascii="Arial" w:hAnsi="Arial" w:cs="Arial"/>
        </w:rPr>
        <w:t xml:space="preserve">Program exkurze je pevně stanoven pro všechny zúčastněné a </w:t>
      </w:r>
      <w:r>
        <w:rPr>
          <w:rFonts w:ascii="Arial" w:hAnsi="Arial" w:cs="Arial"/>
        </w:rPr>
        <w:t>n</w:t>
      </w:r>
      <w:r w:rsidRPr="0065371F">
        <w:rPr>
          <w:rFonts w:ascii="Arial" w:hAnsi="Arial" w:cs="Arial"/>
        </w:rPr>
        <w:t xml:space="preserve">elze </w:t>
      </w:r>
      <w:r>
        <w:rPr>
          <w:rFonts w:ascii="Arial" w:hAnsi="Arial" w:cs="Arial"/>
        </w:rPr>
        <w:t xml:space="preserve">jej </w:t>
      </w:r>
      <w:r w:rsidRPr="0065371F">
        <w:rPr>
          <w:rFonts w:ascii="Arial" w:hAnsi="Arial" w:cs="Arial"/>
        </w:rPr>
        <w:t>měnit!</w:t>
      </w:r>
    </w:p>
    <w:p w14:paraId="60DD483C" w14:textId="77777777" w:rsidR="00606D03" w:rsidRPr="0003588C" w:rsidRDefault="00606D03" w:rsidP="00606D03">
      <w:pPr>
        <w:spacing w:line="320" w:lineRule="exact"/>
        <w:ind w:left="425"/>
        <w:rPr>
          <w:rFonts w:ascii="Arial" w:hAnsi="Arial" w:cs="Arial"/>
        </w:rPr>
      </w:pPr>
      <w:r w:rsidRPr="0003588C">
        <w:rPr>
          <w:rFonts w:ascii="Arial" w:hAnsi="Arial" w:cs="Arial"/>
        </w:rPr>
        <w:t xml:space="preserve">Zájemci o tyto exkurze se mohou přihlásit pouze na e-mailové adrese </w:t>
      </w:r>
      <w:proofErr w:type="gramStart"/>
      <w:r w:rsidRPr="0003588C">
        <w:rPr>
          <w:rFonts w:ascii="Arial" w:hAnsi="Arial" w:cs="Arial"/>
        </w:rPr>
        <w:t>infocentrum.edu@cez.cz ,</w:t>
      </w:r>
      <w:proofErr w:type="gramEnd"/>
      <w:r w:rsidRPr="0003588C">
        <w:rPr>
          <w:rFonts w:ascii="Arial" w:hAnsi="Arial" w:cs="Arial"/>
        </w:rPr>
        <w:t xml:space="preserve"> a to uvedením požadovaných údajů od všech zájemců: termín exkurze, jméno a příjmení, číslo platného OP, datum narození, státní příslušnost, adresa trvalého bydliště a telefonní kontakt.</w:t>
      </w:r>
    </w:p>
    <w:p w14:paraId="4EB7AB5F" w14:textId="77777777" w:rsidR="00606D03" w:rsidRDefault="00606D03" w:rsidP="00606D03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</w:p>
    <w:p w14:paraId="0BD0C714" w14:textId="46FF644D" w:rsidR="00606D03" w:rsidRPr="00EE44BF" w:rsidRDefault="00606D03" w:rsidP="00606D03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  <w:r w:rsidRPr="00EE44BF">
        <w:rPr>
          <w:rFonts w:ascii="Arial" w:hAnsi="Arial" w:cs="Arial"/>
          <w:sz w:val="22"/>
          <w:szCs w:val="22"/>
        </w:rPr>
        <w:t>Jiří Bezděk</w:t>
      </w:r>
    </w:p>
    <w:p w14:paraId="6371F160" w14:textId="167E77CF" w:rsidR="00606D03" w:rsidRPr="00EE44BF" w:rsidRDefault="00606D03" w:rsidP="00606D03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  <w:r w:rsidRPr="00EE44BF">
        <w:rPr>
          <w:rFonts w:ascii="Arial" w:hAnsi="Arial" w:cs="Arial"/>
          <w:sz w:val="22"/>
          <w:szCs w:val="22"/>
        </w:rPr>
        <w:t xml:space="preserve">tiskový mluvčí ČEZ, </w:t>
      </w:r>
      <w:r>
        <w:rPr>
          <w:rFonts w:ascii="Arial" w:hAnsi="Arial" w:cs="Arial"/>
          <w:sz w:val="22"/>
          <w:szCs w:val="22"/>
        </w:rPr>
        <w:t xml:space="preserve">a. s., </w:t>
      </w:r>
      <w:r w:rsidRPr="00EE44BF">
        <w:rPr>
          <w:rFonts w:ascii="Arial" w:hAnsi="Arial" w:cs="Arial"/>
          <w:sz w:val="22"/>
          <w:szCs w:val="22"/>
        </w:rPr>
        <w:t>JE Dukovany</w:t>
      </w:r>
    </w:p>
    <w:p w14:paraId="2545E909" w14:textId="77777777" w:rsidR="00606D03" w:rsidRPr="00A35CF7" w:rsidRDefault="00606D03" w:rsidP="00606D03">
      <w:pPr>
        <w:ind w:left="425"/>
        <w:rPr>
          <w:rFonts w:ascii="Arial" w:eastAsia="Arial" w:hAnsi="Arial" w:cs="Arial"/>
          <w:i/>
        </w:rPr>
      </w:pPr>
    </w:p>
    <w:bookmarkEnd w:id="0"/>
    <w:p w14:paraId="0609CD19" w14:textId="77777777" w:rsidR="00606D03" w:rsidRPr="00EE44BF" w:rsidRDefault="00606D03" w:rsidP="00606D03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</w:p>
    <w:p w14:paraId="76B3ECEB" w14:textId="1005BBB9" w:rsidR="008F7661" w:rsidRPr="00606D03" w:rsidRDefault="00606D03" w:rsidP="00606D03">
      <w:pPr>
        <w:pStyle w:val="Normlnweb"/>
        <w:spacing w:before="0" w:beforeAutospacing="0" w:after="0" w:afterAutospacing="0"/>
        <w:ind w:left="425"/>
        <w:rPr>
          <w:i/>
          <w:iCs/>
          <w:sz w:val="22"/>
          <w:szCs w:val="22"/>
        </w:rPr>
      </w:pPr>
      <w:r w:rsidRPr="00EE44BF">
        <w:rPr>
          <w:i/>
          <w:iCs/>
          <w:sz w:val="22"/>
          <w:szCs w:val="22"/>
        </w:rPr>
        <w:t xml:space="preserve">Od začátku roku elektrárna Dukovany vyrobila </w:t>
      </w:r>
      <w:r w:rsidRPr="00A37227">
        <w:rPr>
          <w:b/>
          <w:bCs/>
          <w:i/>
          <w:iCs/>
          <w:sz w:val="22"/>
          <w:szCs w:val="22"/>
        </w:rPr>
        <w:t>9 </w:t>
      </w:r>
      <w:r>
        <w:rPr>
          <w:b/>
          <w:bCs/>
          <w:i/>
          <w:iCs/>
          <w:sz w:val="22"/>
          <w:szCs w:val="22"/>
        </w:rPr>
        <w:t>025</w:t>
      </w:r>
      <w:r w:rsidRPr="00A37227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843</w:t>
      </w:r>
      <w:r w:rsidRPr="00EE44BF">
        <w:rPr>
          <w:i/>
          <w:iCs/>
          <w:sz w:val="22"/>
          <w:szCs w:val="22"/>
        </w:rPr>
        <w:t xml:space="preserve"> megawatt hodin elektřiny. Dukovany a </w:t>
      </w:r>
      <w:r>
        <w:rPr>
          <w:i/>
          <w:iCs/>
          <w:sz w:val="22"/>
          <w:szCs w:val="22"/>
        </w:rPr>
        <w:t>Temelín</w:t>
      </w:r>
      <w:r w:rsidRPr="00EE44BF">
        <w:rPr>
          <w:i/>
          <w:iCs/>
          <w:sz w:val="22"/>
          <w:szCs w:val="22"/>
        </w:rPr>
        <w:t xml:space="preserve"> jsou zdroje, které produkují největší množství čisté elektrické energie a podílí se tak výraznou měrou na bezemisní výrobě Skupiny ČEZ. Ročně se díky jaderným elektrárnám nevypustí do ovzduší přibližně dvě desítky miliónů tun CO2.</w:t>
      </w:r>
    </w:p>
    <w:sectPr w:rsidR="008F7661" w:rsidRPr="00606D03" w:rsidSect="001A6380">
      <w:headerReference w:type="default" r:id="rId8"/>
      <w:footerReference w:type="default" r:id="rId9"/>
      <w:pgSz w:w="11906" w:h="16838"/>
      <w:pgMar w:top="2835" w:right="849" w:bottom="142" w:left="426" w:header="567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38D0" w14:textId="77777777" w:rsidR="00617915" w:rsidRDefault="00617915" w:rsidP="00636270">
      <w:pPr>
        <w:spacing w:after="0" w:line="240" w:lineRule="auto"/>
      </w:pPr>
      <w:r>
        <w:separator/>
      </w:r>
    </w:p>
  </w:endnote>
  <w:endnote w:type="continuationSeparator" w:id="0">
    <w:p w14:paraId="4FD441FC" w14:textId="77777777" w:rsidR="00617915" w:rsidRDefault="00617915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CEZOTMedium">
    <w:altName w:val="Times New Roman"/>
    <w:charset w:val="00"/>
    <w:family w:val="auto"/>
    <w:pitch w:val="default"/>
  </w:font>
  <w:font w:name="Nimbus CEZ OT Heavy">
    <w:panose1 w:val="02000000000000000000"/>
    <w:charset w:val="00"/>
    <w:family w:val="modern"/>
    <w:notTrueType/>
    <w:pitch w:val="variable"/>
    <w:sig w:usb0="8000002F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3B4F" w14:textId="77777777" w:rsidR="00617915" w:rsidRDefault="00617915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CB0E8" wp14:editId="680BAC8A">
              <wp:simplePos x="0" y="0"/>
              <wp:positionH relativeFrom="column">
                <wp:posOffset>268234</wp:posOffset>
              </wp:positionH>
              <wp:positionV relativeFrom="paragraph">
                <wp:posOffset>69850</wp:posOffset>
              </wp:positionV>
              <wp:extent cx="6616460" cy="0"/>
              <wp:effectExtent l="0" t="0" r="1333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4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791DB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    </w:pict>
        </mc:Fallback>
      </mc:AlternateContent>
    </w:r>
  </w:p>
  <w:p w14:paraId="0B6BF3B5" w14:textId="77777777" w:rsidR="00617915" w:rsidRPr="003B7C9C" w:rsidRDefault="00617915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1D53" w14:textId="77777777" w:rsidR="00617915" w:rsidRDefault="00617915" w:rsidP="00636270">
      <w:pPr>
        <w:spacing w:after="0" w:line="240" w:lineRule="auto"/>
      </w:pPr>
      <w:r>
        <w:separator/>
      </w:r>
    </w:p>
  </w:footnote>
  <w:footnote w:type="continuationSeparator" w:id="0">
    <w:p w14:paraId="2293320B" w14:textId="77777777" w:rsidR="00617915" w:rsidRDefault="00617915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48A0" w14:textId="1F26F68E" w:rsidR="00617915" w:rsidRDefault="00617915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 wp14:anchorId="5C47E55C" wp14:editId="4D36F4C7">
          <wp:extent cx="4002405" cy="551815"/>
          <wp:effectExtent l="0" t="0" r="0" b="63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 xml:space="preserve">Aktualita z JE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>
      <w:rPr>
        <w:rFonts w:ascii="Arial" w:hAnsi="Arial" w:cs="Arial"/>
        <w:b/>
        <w:color w:val="737373"/>
        <w:sz w:val="28"/>
        <w:szCs w:val="28"/>
      </w:rPr>
      <w:t>2</w:t>
    </w:r>
    <w:r w:rsidR="00EA1967">
      <w:rPr>
        <w:rFonts w:ascii="Arial" w:hAnsi="Arial" w:cs="Arial"/>
        <w:b/>
        <w:color w:val="737373"/>
        <w:sz w:val="28"/>
        <w:szCs w:val="28"/>
      </w:rPr>
      <w:t>2</w:t>
    </w:r>
  </w:p>
  <w:p w14:paraId="1CC3DBF9" w14:textId="77777777" w:rsidR="00617915" w:rsidRDefault="00617915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14:paraId="20DA9BA0" w14:textId="77777777" w:rsidR="00617915" w:rsidRPr="00282B32" w:rsidRDefault="00617915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14:paraId="7D911D7E" w14:textId="77777777" w:rsidR="00617915" w:rsidRPr="003B7C9C" w:rsidRDefault="00617915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967E2" wp14:editId="10F33108">
              <wp:simplePos x="0" y="0"/>
              <wp:positionH relativeFrom="column">
                <wp:posOffset>268234</wp:posOffset>
              </wp:positionH>
              <wp:positionV relativeFrom="paragraph">
                <wp:posOffset>110394</wp:posOffset>
              </wp:positionV>
              <wp:extent cx="6685471" cy="0"/>
              <wp:effectExtent l="0" t="0" r="2032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47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88821B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56D365C"/>
    <w:multiLevelType w:val="hybridMultilevel"/>
    <w:tmpl w:val="6EEEF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26DE"/>
    <w:multiLevelType w:val="hybridMultilevel"/>
    <w:tmpl w:val="45D43132"/>
    <w:lvl w:ilvl="0" w:tplc="F174847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6289E"/>
    <w:multiLevelType w:val="hybridMultilevel"/>
    <w:tmpl w:val="D25A7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</w:num>
  <w:num w:numId="5">
    <w:abstractNumId w:val="0"/>
  </w:num>
  <w:num w:numId="6">
    <w:abstractNumId w:val="2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5C"/>
    <w:rsid w:val="00007077"/>
    <w:rsid w:val="0001193E"/>
    <w:rsid w:val="00014B68"/>
    <w:rsid w:val="00017BCA"/>
    <w:rsid w:val="0002000E"/>
    <w:rsid w:val="00031CC8"/>
    <w:rsid w:val="0003617F"/>
    <w:rsid w:val="000373A1"/>
    <w:rsid w:val="00041130"/>
    <w:rsid w:val="00045BD8"/>
    <w:rsid w:val="00056BB0"/>
    <w:rsid w:val="00056FE0"/>
    <w:rsid w:val="00057CD1"/>
    <w:rsid w:val="00063C8F"/>
    <w:rsid w:val="00064900"/>
    <w:rsid w:val="00064A6A"/>
    <w:rsid w:val="00065385"/>
    <w:rsid w:val="00066C33"/>
    <w:rsid w:val="00070880"/>
    <w:rsid w:val="00071E8E"/>
    <w:rsid w:val="00077A2C"/>
    <w:rsid w:val="00081C40"/>
    <w:rsid w:val="00087A95"/>
    <w:rsid w:val="000A04F9"/>
    <w:rsid w:val="000A0E24"/>
    <w:rsid w:val="000B0FDA"/>
    <w:rsid w:val="000B7B0B"/>
    <w:rsid w:val="000C23D6"/>
    <w:rsid w:val="000C6ECE"/>
    <w:rsid w:val="000E18E8"/>
    <w:rsid w:val="000E7A39"/>
    <w:rsid w:val="000E7DE1"/>
    <w:rsid w:val="000F0DF6"/>
    <w:rsid w:val="000F2127"/>
    <w:rsid w:val="000F3101"/>
    <w:rsid w:val="000F62E3"/>
    <w:rsid w:val="001040DB"/>
    <w:rsid w:val="00104440"/>
    <w:rsid w:val="00105578"/>
    <w:rsid w:val="00105D09"/>
    <w:rsid w:val="0010791F"/>
    <w:rsid w:val="00111554"/>
    <w:rsid w:val="00113B0A"/>
    <w:rsid w:val="00114073"/>
    <w:rsid w:val="001149BA"/>
    <w:rsid w:val="00116EE6"/>
    <w:rsid w:val="0011724D"/>
    <w:rsid w:val="00136E2F"/>
    <w:rsid w:val="00140780"/>
    <w:rsid w:val="001469B8"/>
    <w:rsid w:val="00147491"/>
    <w:rsid w:val="00147534"/>
    <w:rsid w:val="00150FFE"/>
    <w:rsid w:val="001649D6"/>
    <w:rsid w:val="00165429"/>
    <w:rsid w:val="0017588A"/>
    <w:rsid w:val="00176310"/>
    <w:rsid w:val="00183923"/>
    <w:rsid w:val="001872C5"/>
    <w:rsid w:val="00190180"/>
    <w:rsid w:val="00190A74"/>
    <w:rsid w:val="00191A40"/>
    <w:rsid w:val="00192324"/>
    <w:rsid w:val="00193FD5"/>
    <w:rsid w:val="00196C85"/>
    <w:rsid w:val="001A180C"/>
    <w:rsid w:val="001A6380"/>
    <w:rsid w:val="001A6612"/>
    <w:rsid w:val="001A6AAE"/>
    <w:rsid w:val="001B2E20"/>
    <w:rsid w:val="001B572B"/>
    <w:rsid w:val="001C5047"/>
    <w:rsid w:val="001D293B"/>
    <w:rsid w:val="001D45AF"/>
    <w:rsid w:val="001D5DF5"/>
    <w:rsid w:val="001E0B24"/>
    <w:rsid w:val="001E0D8C"/>
    <w:rsid w:val="001E1F94"/>
    <w:rsid w:val="001E3BE1"/>
    <w:rsid w:val="001E4587"/>
    <w:rsid w:val="001F0CA5"/>
    <w:rsid w:val="001F641C"/>
    <w:rsid w:val="001F7350"/>
    <w:rsid w:val="0020034E"/>
    <w:rsid w:val="00202F6C"/>
    <w:rsid w:val="002038A6"/>
    <w:rsid w:val="002105A4"/>
    <w:rsid w:val="00213ADD"/>
    <w:rsid w:val="00215A5E"/>
    <w:rsid w:val="00216680"/>
    <w:rsid w:val="00222105"/>
    <w:rsid w:val="00226588"/>
    <w:rsid w:val="00253514"/>
    <w:rsid w:val="00257514"/>
    <w:rsid w:val="00257B6E"/>
    <w:rsid w:val="0026204C"/>
    <w:rsid w:val="00265179"/>
    <w:rsid w:val="00271C4C"/>
    <w:rsid w:val="00273246"/>
    <w:rsid w:val="0027461C"/>
    <w:rsid w:val="00282B32"/>
    <w:rsid w:val="00283AF3"/>
    <w:rsid w:val="00292B53"/>
    <w:rsid w:val="002A1105"/>
    <w:rsid w:val="002B08FA"/>
    <w:rsid w:val="002B30CA"/>
    <w:rsid w:val="002B622A"/>
    <w:rsid w:val="002C0D4A"/>
    <w:rsid w:val="002C5894"/>
    <w:rsid w:val="002D2A29"/>
    <w:rsid w:val="002D3851"/>
    <w:rsid w:val="002D4D9B"/>
    <w:rsid w:val="002D4DAC"/>
    <w:rsid w:val="002F4620"/>
    <w:rsid w:val="002F6C68"/>
    <w:rsid w:val="002F767C"/>
    <w:rsid w:val="0030224A"/>
    <w:rsid w:val="00303173"/>
    <w:rsid w:val="00317127"/>
    <w:rsid w:val="0031758B"/>
    <w:rsid w:val="00323DBF"/>
    <w:rsid w:val="0032466A"/>
    <w:rsid w:val="003259C4"/>
    <w:rsid w:val="00342F65"/>
    <w:rsid w:val="00343AE9"/>
    <w:rsid w:val="00344918"/>
    <w:rsid w:val="00346A32"/>
    <w:rsid w:val="0035019F"/>
    <w:rsid w:val="003600ED"/>
    <w:rsid w:val="00360678"/>
    <w:rsid w:val="00364872"/>
    <w:rsid w:val="003702CC"/>
    <w:rsid w:val="00370CF9"/>
    <w:rsid w:val="0037242A"/>
    <w:rsid w:val="00374E1F"/>
    <w:rsid w:val="00387FF5"/>
    <w:rsid w:val="00390012"/>
    <w:rsid w:val="003909FD"/>
    <w:rsid w:val="003950D3"/>
    <w:rsid w:val="00397C3C"/>
    <w:rsid w:val="003A2063"/>
    <w:rsid w:val="003A4DD5"/>
    <w:rsid w:val="003B3062"/>
    <w:rsid w:val="003B4406"/>
    <w:rsid w:val="003B7BDA"/>
    <w:rsid w:val="003B7C9C"/>
    <w:rsid w:val="003D517D"/>
    <w:rsid w:val="003E2E2C"/>
    <w:rsid w:val="003E3A84"/>
    <w:rsid w:val="003E4DDD"/>
    <w:rsid w:val="003F1CCE"/>
    <w:rsid w:val="0040331F"/>
    <w:rsid w:val="004043E7"/>
    <w:rsid w:val="004058B6"/>
    <w:rsid w:val="00406084"/>
    <w:rsid w:val="004072F5"/>
    <w:rsid w:val="00412031"/>
    <w:rsid w:val="00422F72"/>
    <w:rsid w:val="004328F9"/>
    <w:rsid w:val="00433A83"/>
    <w:rsid w:val="00435C7D"/>
    <w:rsid w:val="004365FC"/>
    <w:rsid w:val="00437987"/>
    <w:rsid w:val="004504E3"/>
    <w:rsid w:val="0045085E"/>
    <w:rsid w:val="00453797"/>
    <w:rsid w:val="00455542"/>
    <w:rsid w:val="004615DA"/>
    <w:rsid w:val="00462A29"/>
    <w:rsid w:val="00462EFE"/>
    <w:rsid w:val="00463DE7"/>
    <w:rsid w:val="00472A08"/>
    <w:rsid w:val="0048420F"/>
    <w:rsid w:val="004908F5"/>
    <w:rsid w:val="0049427A"/>
    <w:rsid w:val="00496CDD"/>
    <w:rsid w:val="00496CF7"/>
    <w:rsid w:val="004A059B"/>
    <w:rsid w:val="004A1887"/>
    <w:rsid w:val="004A5C30"/>
    <w:rsid w:val="004A696D"/>
    <w:rsid w:val="004B5166"/>
    <w:rsid w:val="004C644A"/>
    <w:rsid w:val="004D3D9A"/>
    <w:rsid w:val="004D417B"/>
    <w:rsid w:val="004D72AA"/>
    <w:rsid w:val="004F5572"/>
    <w:rsid w:val="004F7EC1"/>
    <w:rsid w:val="00504731"/>
    <w:rsid w:val="005124A8"/>
    <w:rsid w:val="0051451E"/>
    <w:rsid w:val="00514920"/>
    <w:rsid w:val="00516D94"/>
    <w:rsid w:val="00520C40"/>
    <w:rsid w:val="00520D23"/>
    <w:rsid w:val="00530B5D"/>
    <w:rsid w:val="0053446A"/>
    <w:rsid w:val="005346BD"/>
    <w:rsid w:val="005421A8"/>
    <w:rsid w:val="00542E6E"/>
    <w:rsid w:val="005438A7"/>
    <w:rsid w:val="00543EF2"/>
    <w:rsid w:val="005466D9"/>
    <w:rsid w:val="0054672A"/>
    <w:rsid w:val="00546EBD"/>
    <w:rsid w:val="005523F1"/>
    <w:rsid w:val="00556733"/>
    <w:rsid w:val="0056048B"/>
    <w:rsid w:val="00560C86"/>
    <w:rsid w:val="00562DDF"/>
    <w:rsid w:val="0056576A"/>
    <w:rsid w:val="00570B30"/>
    <w:rsid w:val="00576CAF"/>
    <w:rsid w:val="00577AE2"/>
    <w:rsid w:val="005827F1"/>
    <w:rsid w:val="00582D88"/>
    <w:rsid w:val="00585BD2"/>
    <w:rsid w:val="00585E34"/>
    <w:rsid w:val="005874C3"/>
    <w:rsid w:val="00592FD9"/>
    <w:rsid w:val="00597431"/>
    <w:rsid w:val="00597979"/>
    <w:rsid w:val="005A253F"/>
    <w:rsid w:val="005A3351"/>
    <w:rsid w:val="005A3C04"/>
    <w:rsid w:val="005A7780"/>
    <w:rsid w:val="005B1290"/>
    <w:rsid w:val="005B28DE"/>
    <w:rsid w:val="005B479A"/>
    <w:rsid w:val="005B56F2"/>
    <w:rsid w:val="005C6D91"/>
    <w:rsid w:val="005D4B50"/>
    <w:rsid w:val="005E0A4B"/>
    <w:rsid w:val="005E3B88"/>
    <w:rsid w:val="005E74E7"/>
    <w:rsid w:val="005F64C9"/>
    <w:rsid w:val="005F726E"/>
    <w:rsid w:val="00605783"/>
    <w:rsid w:val="00606D03"/>
    <w:rsid w:val="00610C38"/>
    <w:rsid w:val="006123AB"/>
    <w:rsid w:val="00612A53"/>
    <w:rsid w:val="00614237"/>
    <w:rsid w:val="00615308"/>
    <w:rsid w:val="00617915"/>
    <w:rsid w:val="00620E9D"/>
    <w:rsid w:val="0062586F"/>
    <w:rsid w:val="006310AF"/>
    <w:rsid w:val="00631B0A"/>
    <w:rsid w:val="00634BEA"/>
    <w:rsid w:val="00635D77"/>
    <w:rsid w:val="00636270"/>
    <w:rsid w:val="00644BDE"/>
    <w:rsid w:val="00645679"/>
    <w:rsid w:val="00646004"/>
    <w:rsid w:val="00650F9F"/>
    <w:rsid w:val="00651DC1"/>
    <w:rsid w:val="006576BD"/>
    <w:rsid w:val="00664866"/>
    <w:rsid w:val="00665405"/>
    <w:rsid w:val="006657B5"/>
    <w:rsid w:val="00666C10"/>
    <w:rsid w:val="00670A00"/>
    <w:rsid w:val="00671F98"/>
    <w:rsid w:val="006773B0"/>
    <w:rsid w:val="006864F7"/>
    <w:rsid w:val="006964AE"/>
    <w:rsid w:val="00696782"/>
    <w:rsid w:val="006A5304"/>
    <w:rsid w:val="006A7BC7"/>
    <w:rsid w:val="006A7FC7"/>
    <w:rsid w:val="006B16EB"/>
    <w:rsid w:val="006B2440"/>
    <w:rsid w:val="006B61E9"/>
    <w:rsid w:val="006D3385"/>
    <w:rsid w:val="006E646B"/>
    <w:rsid w:val="006F5720"/>
    <w:rsid w:val="006F57CE"/>
    <w:rsid w:val="00705774"/>
    <w:rsid w:val="007124D9"/>
    <w:rsid w:val="00712BEB"/>
    <w:rsid w:val="007130A2"/>
    <w:rsid w:val="007135C4"/>
    <w:rsid w:val="00723F1C"/>
    <w:rsid w:val="0072488D"/>
    <w:rsid w:val="00733978"/>
    <w:rsid w:val="00741E3C"/>
    <w:rsid w:val="00743D8B"/>
    <w:rsid w:val="00744243"/>
    <w:rsid w:val="0074604C"/>
    <w:rsid w:val="007515D4"/>
    <w:rsid w:val="007536E7"/>
    <w:rsid w:val="00760BEB"/>
    <w:rsid w:val="007618B4"/>
    <w:rsid w:val="00763D48"/>
    <w:rsid w:val="007644B3"/>
    <w:rsid w:val="00770527"/>
    <w:rsid w:val="007705B9"/>
    <w:rsid w:val="007723F2"/>
    <w:rsid w:val="00777E47"/>
    <w:rsid w:val="00781B55"/>
    <w:rsid w:val="00785257"/>
    <w:rsid w:val="00787014"/>
    <w:rsid w:val="007A4A6B"/>
    <w:rsid w:val="007B0743"/>
    <w:rsid w:val="007B14A4"/>
    <w:rsid w:val="007B2F29"/>
    <w:rsid w:val="007B3C83"/>
    <w:rsid w:val="007B3F58"/>
    <w:rsid w:val="007B4972"/>
    <w:rsid w:val="007B732F"/>
    <w:rsid w:val="007C1FD9"/>
    <w:rsid w:val="007D0B40"/>
    <w:rsid w:val="007D3B7F"/>
    <w:rsid w:val="007D718B"/>
    <w:rsid w:val="007D788D"/>
    <w:rsid w:val="007E1991"/>
    <w:rsid w:val="007E794C"/>
    <w:rsid w:val="007F0135"/>
    <w:rsid w:val="007F7EB8"/>
    <w:rsid w:val="0080125E"/>
    <w:rsid w:val="00803361"/>
    <w:rsid w:val="00803E95"/>
    <w:rsid w:val="008050F4"/>
    <w:rsid w:val="0081604C"/>
    <w:rsid w:val="0081692B"/>
    <w:rsid w:val="00820C29"/>
    <w:rsid w:val="00824DA2"/>
    <w:rsid w:val="00831411"/>
    <w:rsid w:val="00832D38"/>
    <w:rsid w:val="00833AE5"/>
    <w:rsid w:val="00836A07"/>
    <w:rsid w:val="008420B8"/>
    <w:rsid w:val="00856810"/>
    <w:rsid w:val="00860C6E"/>
    <w:rsid w:val="0086451B"/>
    <w:rsid w:val="00864AE7"/>
    <w:rsid w:val="00864F38"/>
    <w:rsid w:val="00867EED"/>
    <w:rsid w:val="0087137A"/>
    <w:rsid w:val="0087209C"/>
    <w:rsid w:val="00881B5A"/>
    <w:rsid w:val="0088544B"/>
    <w:rsid w:val="00893D84"/>
    <w:rsid w:val="008941D0"/>
    <w:rsid w:val="0089466D"/>
    <w:rsid w:val="00895FDC"/>
    <w:rsid w:val="008A1461"/>
    <w:rsid w:val="008A16B2"/>
    <w:rsid w:val="008B095C"/>
    <w:rsid w:val="008B0F99"/>
    <w:rsid w:val="008B77BE"/>
    <w:rsid w:val="008C7D27"/>
    <w:rsid w:val="008D65B5"/>
    <w:rsid w:val="008E18E3"/>
    <w:rsid w:val="008E66C3"/>
    <w:rsid w:val="008E685C"/>
    <w:rsid w:val="008F70C9"/>
    <w:rsid w:val="008F75A4"/>
    <w:rsid w:val="008F7661"/>
    <w:rsid w:val="008F7EC7"/>
    <w:rsid w:val="00911F1A"/>
    <w:rsid w:val="00916EFF"/>
    <w:rsid w:val="00920E87"/>
    <w:rsid w:val="00921DAE"/>
    <w:rsid w:val="009236C3"/>
    <w:rsid w:val="00923FB5"/>
    <w:rsid w:val="0092674A"/>
    <w:rsid w:val="00927034"/>
    <w:rsid w:val="00927B6E"/>
    <w:rsid w:val="00933EBD"/>
    <w:rsid w:val="009368D2"/>
    <w:rsid w:val="00936AAE"/>
    <w:rsid w:val="0094245F"/>
    <w:rsid w:val="00947846"/>
    <w:rsid w:val="009646BB"/>
    <w:rsid w:val="00964AC6"/>
    <w:rsid w:val="00973E58"/>
    <w:rsid w:val="00974495"/>
    <w:rsid w:val="009753AA"/>
    <w:rsid w:val="00976EEE"/>
    <w:rsid w:val="00977B88"/>
    <w:rsid w:val="00986F6D"/>
    <w:rsid w:val="00991ABF"/>
    <w:rsid w:val="00992208"/>
    <w:rsid w:val="00994D1E"/>
    <w:rsid w:val="00995812"/>
    <w:rsid w:val="00995CE6"/>
    <w:rsid w:val="009962AC"/>
    <w:rsid w:val="00997323"/>
    <w:rsid w:val="009A1828"/>
    <w:rsid w:val="009A3954"/>
    <w:rsid w:val="009A4429"/>
    <w:rsid w:val="009A63D7"/>
    <w:rsid w:val="009B783F"/>
    <w:rsid w:val="009C1168"/>
    <w:rsid w:val="009C3A48"/>
    <w:rsid w:val="009D1AFC"/>
    <w:rsid w:val="009D3AC9"/>
    <w:rsid w:val="009D4063"/>
    <w:rsid w:val="009E66CB"/>
    <w:rsid w:val="009E68BB"/>
    <w:rsid w:val="009F43D7"/>
    <w:rsid w:val="00A05CE5"/>
    <w:rsid w:val="00A06D2D"/>
    <w:rsid w:val="00A07657"/>
    <w:rsid w:val="00A101E1"/>
    <w:rsid w:val="00A12C9A"/>
    <w:rsid w:val="00A262E9"/>
    <w:rsid w:val="00A265B9"/>
    <w:rsid w:val="00A3192B"/>
    <w:rsid w:val="00A33B6D"/>
    <w:rsid w:val="00A50228"/>
    <w:rsid w:val="00A53CDB"/>
    <w:rsid w:val="00A545F9"/>
    <w:rsid w:val="00A54C12"/>
    <w:rsid w:val="00A54C1F"/>
    <w:rsid w:val="00A56CCB"/>
    <w:rsid w:val="00A64315"/>
    <w:rsid w:val="00A65F8A"/>
    <w:rsid w:val="00A67F67"/>
    <w:rsid w:val="00A7015D"/>
    <w:rsid w:val="00A733CF"/>
    <w:rsid w:val="00A74381"/>
    <w:rsid w:val="00A8177D"/>
    <w:rsid w:val="00A87E4D"/>
    <w:rsid w:val="00A90725"/>
    <w:rsid w:val="00A908EB"/>
    <w:rsid w:val="00AA561B"/>
    <w:rsid w:val="00AA795A"/>
    <w:rsid w:val="00AB4326"/>
    <w:rsid w:val="00AB5A2B"/>
    <w:rsid w:val="00AC06DE"/>
    <w:rsid w:val="00AC2ACF"/>
    <w:rsid w:val="00AC3BD9"/>
    <w:rsid w:val="00AD0842"/>
    <w:rsid w:val="00AE412D"/>
    <w:rsid w:val="00AF022B"/>
    <w:rsid w:val="00AF1BE9"/>
    <w:rsid w:val="00AF1EDD"/>
    <w:rsid w:val="00B10154"/>
    <w:rsid w:val="00B11784"/>
    <w:rsid w:val="00B1196F"/>
    <w:rsid w:val="00B11D39"/>
    <w:rsid w:val="00B13395"/>
    <w:rsid w:val="00B15718"/>
    <w:rsid w:val="00B1692B"/>
    <w:rsid w:val="00B2310C"/>
    <w:rsid w:val="00B23E5A"/>
    <w:rsid w:val="00B25DD4"/>
    <w:rsid w:val="00B26B75"/>
    <w:rsid w:val="00B2718C"/>
    <w:rsid w:val="00B271BD"/>
    <w:rsid w:val="00B3757A"/>
    <w:rsid w:val="00B46A25"/>
    <w:rsid w:val="00B55F41"/>
    <w:rsid w:val="00B57328"/>
    <w:rsid w:val="00B57528"/>
    <w:rsid w:val="00B61E89"/>
    <w:rsid w:val="00B67DEF"/>
    <w:rsid w:val="00B70F65"/>
    <w:rsid w:val="00B77CBB"/>
    <w:rsid w:val="00B80844"/>
    <w:rsid w:val="00B84E65"/>
    <w:rsid w:val="00B90940"/>
    <w:rsid w:val="00B968FF"/>
    <w:rsid w:val="00BA27F4"/>
    <w:rsid w:val="00BA5CEC"/>
    <w:rsid w:val="00BB2448"/>
    <w:rsid w:val="00BB2A37"/>
    <w:rsid w:val="00BC60AC"/>
    <w:rsid w:val="00BD0CE7"/>
    <w:rsid w:val="00BE0FFB"/>
    <w:rsid w:val="00BE12A3"/>
    <w:rsid w:val="00BE2E45"/>
    <w:rsid w:val="00BE5B4F"/>
    <w:rsid w:val="00BF1A02"/>
    <w:rsid w:val="00BF4B86"/>
    <w:rsid w:val="00C02507"/>
    <w:rsid w:val="00C05691"/>
    <w:rsid w:val="00C07E68"/>
    <w:rsid w:val="00C11625"/>
    <w:rsid w:val="00C20A8E"/>
    <w:rsid w:val="00C249D3"/>
    <w:rsid w:val="00C25433"/>
    <w:rsid w:val="00C26E13"/>
    <w:rsid w:val="00C27B3C"/>
    <w:rsid w:val="00C317B0"/>
    <w:rsid w:val="00C321E3"/>
    <w:rsid w:val="00C321FE"/>
    <w:rsid w:val="00C32338"/>
    <w:rsid w:val="00C34469"/>
    <w:rsid w:val="00C35AAC"/>
    <w:rsid w:val="00C40630"/>
    <w:rsid w:val="00C40D77"/>
    <w:rsid w:val="00C45540"/>
    <w:rsid w:val="00C50299"/>
    <w:rsid w:val="00C5069F"/>
    <w:rsid w:val="00C57EAF"/>
    <w:rsid w:val="00C679EB"/>
    <w:rsid w:val="00C76753"/>
    <w:rsid w:val="00C806E0"/>
    <w:rsid w:val="00C833C2"/>
    <w:rsid w:val="00C87D3E"/>
    <w:rsid w:val="00C97108"/>
    <w:rsid w:val="00CA6E79"/>
    <w:rsid w:val="00CB1638"/>
    <w:rsid w:val="00CB279E"/>
    <w:rsid w:val="00CB3250"/>
    <w:rsid w:val="00CB76E3"/>
    <w:rsid w:val="00CC22AE"/>
    <w:rsid w:val="00CC5139"/>
    <w:rsid w:val="00CD4DF6"/>
    <w:rsid w:val="00CD68D2"/>
    <w:rsid w:val="00CE3B8A"/>
    <w:rsid w:val="00CF3654"/>
    <w:rsid w:val="00CF613C"/>
    <w:rsid w:val="00CF6B5F"/>
    <w:rsid w:val="00CF6B68"/>
    <w:rsid w:val="00CF72A0"/>
    <w:rsid w:val="00CF7AB9"/>
    <w:rsid w:val="00D0032E"/>
    <w:rsid w:val="00D02061"/>
    <w:rsid w:val="00D03926"/>
    <w:rsid w:val="00D055B8"/>
    <w:rsid w:val="00D12555"/>
    <w:rsid w:val="00D14010"/>
    <w:rsid w:val="00D14DF7"/>
    <w:rsid w:val="00D15648"/>
    <w:rsid w:val="00D17508"/>
    <w:rsid w:val="00D20EBA"/>
    <w:rsid w:val="00D21A0A"/>
    <w:rsid w:val="00D265DF"/>
    <w:rsid w:val="00D267D4"/>
    <w:rsid w:val="00D269A1"/>
    <w:rsid w:val="00D30E54"/>
    <w:rsid w:val="00D30F32"/>
    <w:rsid w:val="00D40421"/>
    <w:rsid w:val="00D46E85"/>
    <w:rsid w:val="00D5213F"/>
    <w:rsid w:val="00D60DE6"/>
    <w:rsid w:val="00D627D4"/>
    <w:rsid w:val="00D655A5"/>
    <w:rsid w:val="00D664CC"/>
    <w:rsid w:val="00D667EF"/>
    <w:rsid w:val="00D71D06"/>
    <w:rsid w:val="00D8311E"/>
    <w:rsid w:val="00D85458"/>
    <w:rsid w:val="00D87EA4"/>
    <w:rsid w:val="00D916FB"/>
    <w:rsid w:val="00D918B3"/>
    <w:rsid w:val="00D9495B"/>
    <w:rsid w:val="00D96C0A"/>
    <w:rsid w:val="00D979BF"/>
    <w:rsid w:val="00DA1469"/>
    <w:rsid w:val="00DA1658"/>
    <w:rsid w:val="00DA5BA4"/>
    <w:rsid w:val="00DA6164"/>
    <w:rsid w:val="00DB0453"/>
    <w:rsid w:val="00DB27CB"/>
    <w:rsid w:val="00DB3ACF"/>
    <w:rsid w:val="00DB6B66"/>
    <w:rsid w:val="00DB763F"/>
    <w:rsid w:val="00DC16F8"/>
    <w:rsid w:val="00DC1A5E"/>
    <w:rsid w:val="00DC2DE9"/>
    <w:rsid w:val="00DC439F"/>
    <w:rsid w:val="00DC4ACB"/>
    <w:rsid w:val="00DD45C8"/>
    <w:rsid w:val="00DE19CE"/>
    <w:rsid w:val="00DE6995"/>
    <w:rsid w:val="00DE78A2"/>
    <w:rsid w:val="00DF3BB4"/>
    <w:rsid w:val="00DF42A1"/>
    <w:rsid w:val="00E03FE1"/>
    <w:rsid w:val="00E062D8"/>
    <w:rsid w:val="00E105B0"/>
    <w:rsid w:val="00E223D8"/>
    <w:rsid w:val="00E24001"/>
    <w:rsid w:val="00E258EB"/>
    <w:rsid w:val="00E25FEF"/>
    <w:rsid w:val="00E305A3"/>
    <w:rsid w:val="00E34177"/>
    <w:rsid w:val="00E36DBA"/>
    <w:rsid w:val="00E406D5"/>
    <w:rsid w:val="00E425D9"/>
    <w:rsid w:val="00E454F4"/>
    <w:rsid w:val="00E50FF9"/>
    <w:rsid w:val="00E574FD"/>
    <w:rsid w:val="00E6614C"/>
    <w:rsid w:val="00E723C8"/>
    <w:rsid w:val="00E86C10"/>
    <w:rsid w:val="00E92068"/>
    <w:rsid w:val="00E934F3"/>
    <w:rsid w:val="00E95965"/>
    <w:rsid w:val="00EA1967"/>
    <w:rsid w:val="00EA45FB"/>
    <w:rsid w:val="00EA75EE"/>
    <w:rsid w:val="00EB7830"/>
    <w:rsid w:val="00EC59B8"/>
    <w:rsid w:val="00ED106B"/>
    <w:rsid w:val="00ED1797"/>
    <w:rsid w:val="00ED7FE9"/>
    <w:rsid w:val="00EE2515"/>
    <w:rsid w:val="00EE5A89"/>
    <w:rsid w:val="00EE6401"/>
    <w:rsid w:val="00EE7F8E"/>
    <w:rsid w:val="00EF2803"/>
    <w:rsid w:val="00EF471A"/>
    <w:rsid w:val="00EF4812"/>
    <w:rsid w:val="00F00E8F"/>
    <w:rsid w:val="00F104AF"/>
    <w:rsid w:val="00F10792"/>
    <w:rsid w:val="00F157EF"/>
    <w:rsid w:val="00F20E6B"/>
    <w:rsid w:val="00F20EF7"/>
    <w:rsid w:val="00F21B68"/>
    <w:rsid w:val="00F24987"/>
    <w:rsid w:val="00F255D9"/>
    <w:rsid w:val="00F33E08"/>
    <w:rsid w:val="00F365BD"/>
    <w:rsid w:val="00F366DD"/>
    <w:rsid w:val="00F3745D"/>
    <w:rsid w:val="00F40C25"/>
    <w:rsid w:val="00F432AE"/>
    <w:rsid w:val="00F510A6"/>
    <w:rsid w:val="00F67807"/>
    <w:rsid w:val="00F7339D"/>
    <w:rsid w:val="00F748F4"/>
    <w:rsid w:val="00F76A1A"/>
    <w:rsid w:val="00F82A2D"/>
    <w:rsid w:val="00F90CF0"/>
    <w:rsid w:val="00F9170D"/>
    <w:rsid w:val="00F91929"/>
    <w:rsid w:val="00F91A36"/>
    <w:rsid w:val="00F91D97"/>
    <w:rsid w:val="00F956CD"/>
    <w:rsid w:val="00F95EE8"/>
    <w:rsid w:val="00FA03CD"/>
    <w:rsid w:val="00FA0EDB"/>
    <w:rsid w:val="00FA5FBD"/>
    <w:rsid w:val="00FA61A9"/>
    <w:rsid w:val="00FD4261"/>
    <w:rsid w:val="00FD507A"/>
    <w:rsid w:val="00FD6090"/>
    <w:rsid w:val="00FD6F5C"/>
    <w:rsid w:val="00FE3E51"/>
    <w:rsid w:val="00FE6194"/>
    <w:rsid w:val="00FE6422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1"/>
    <o:shapelayout v:ext="edit">
      <o:idmap v:ext="edit" data="1"/>
    </o:shapelayout>
  </w:shapeDefaults>
  <w:decimalSymbol w:val=","/>
  <w:listSeparator w:val=";"/>
  <w14:docId w14:val="16A0F5D3"/>
  <w15:docId w15:val="{4E3380B5-88DA-4152-9968-F2A97151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nadpis">
    <w:name w:val="Subtitle"/>
    <w:basedOn w:val="Normln"/>
    <w:link w:val="PodnadpisChar"/>
    <w:uiPriority w:val="20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nadpisChar">
    <w:name w:val="Podnadpis Char"/>
    <w:basedOn w:val="Standardnpsmoodstavce"/>
    <w:link w:val="Podnadpis"/>
    <w:uiPriority w:val="20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  <w:style w:type="paragraph" w:customStyle="1" w:styleId="a">
    <w:basedOn w:val="Normln"/>
    <w:next w:val="Podnadpis"/>
    <w:link w:val="PodtitulChar"/>
    <w:qFormat/>
    <w:rsid w:val="00140780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hAnsi="Arial" w:cs="Arial"/>
      <w:b/>
      <w:bCs/>
      <w:sz w:val="24"/>
    </w:rPr>
  </w:style>
  <w:style w:type="character" w:customStyle="1" w:styleId="PodtitulChar">
    <w:name w:val="Podtitul Char"/>
    <w:link w:val="a"/>
    <w:rsid w:val="00140780"/>
    <w:rPr>
      <w:rFonts w:ascii="Arial" w:hAnsi="Arial" w:cs="Arial"/>
      <w:b/>
      <w:bCs/>
      <w:sz w:val="24"/>
    </w:rPr>
  </w:style>
  <w:style w:type="paragraph" w:customStyle="1" w:styleId="a0">
    <w:basedOn w:val="Normln"/>
    <w:next w:val="Podnadpis"/>
    <w:qFormat/>
    <w:rsid w:val="00C32338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27B3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927B6E"/>
    <w:pPr>
      <w:overflowPunct w:val="0"/>
      <w:autoSpaceDE w:val="0"/>
      <w:autoSpaceDN w:val="0"/>
      <w:adjustRightInd w:val="0"/>
      <w:spacing w:after="8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7B6E"/>
    <w:rPr>
      <w:rFonts w:ascii="Arial" w:eastAsia="Times New Roman" w:hAnsi="Arial" w:cs="Times New Roman"/>
      <w:b/>
      <w:sz w:val="28"/>
      <w:szCs w:val="20"/>
    </w:rPr>
  </w:style>
  <w:style w:type="paragraph" w:customStyle="1" w:styleId="a1">
    <w:basedOn w:val="Normln"/>
    <w:next w:val="Podnadpis"/>
    <w:qFormat/>
    <w:rsid w:val="00B271B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Pa21">
    <w:name w:val="Pa2+1"/>
    <w:basedOn w:val="Default"/>
    <w:next w:val="Default"/>
    <w:uiPriority w:val="99"/>
    <w:rsid w:val="001B572B"/>
    <w:pPr>
      <w:spacing w:line="187" w:lineRule="atLeast"/>
    </w:pPr>
    <w:rPr>
      <w:rFonts w:ascii="Nimbus CEZ OT Heavy" w:eastAsia="Calibri" w:hAnsi="Nimbus CEZ OT Heavy"/>
      <w:color w:val="auto"/>
      <w:lang w:eastAsia="en-US"/>
    </w:rPr>
  </w:style>
  <w:style w:type="character" w:customStyle="1" w:styleId="A7">
    <w:name w:val="A7"/>
    <w:uiPriority w:val="99"/>
    <w:rsid w:val="001B572B"/>
    <w:rPr>
      <w:rFonts w:ascii="Nimbus CEZ OT Heavy" w:hAnsi="Nimbus CEZ OT Heavy" w:cs="Nimbus CEZ OT Heavy" w:hint="default"/>
      <w:b/>
      <w:bCs/>
      <w:color w:val="000000"/>
      <w:sz w:val="28"/>
      <w:szCs w:val="28"/>
    </w:rPr>
  </w:style>
  <w:style w:type="paragraph" w:customStyle="1" w:styleId="xmsonormal">
    <w:name w:val="x_msonormal"/>
    <w:basedOn w:val="Normln"/>
    <w:rsid w:val="00BB2448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7">
    <w:name w:val="s17"/>
    <w:basedOn w:val="Normln"/>
    <w:uiPriority w:val="99"/>
    <w:rsid w:val="001A6612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a2">
    <w:basedOn w:val="Normln"/>
    <w:next w:val="Podnadpis"/>
    <w:qFormat/>
    <w:rsid w:val="00D96C0A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3">
    <w:basedOn w:val="Normln"/>
    <w:next w:val="Podnadpis"/>
    <w:qFormat/>
    <w:rsid w:val="0088544B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4">
    <w:basedOn w:val="Normln"/>
    <w:next w:val="Podnadpis"/>
    <w:qFormat/>
    <w:rsid w:val="00F24987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5">
    <w:basedOn w:val="Normln"/>
    <w:next w:val="Podnadpis"/>
    <w:qFormat/>
    <w:rsid w:val="001D45AF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6">
    <w:basedOn w:val="Normln"/>
    <w:next w:val="Podnadpis"/>
    <w:qFormat/>
    <w:rsid w:val="00AF1ED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8">
    <w:basedOn w:val="Normln"/>
    <w:next w:val="Podnadpis"/>
    <w:qFormat/>
    <w:rsid w:val="00542E6E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findhit">
    <w:name w:val="findhit"/>
    <w:rsid w:val="00F21B68"/>
  </w:style>
  <w:style w:type="character" w:customStyle="1" w:styleId="normaltextrun">
    <w:name w:val="normaltextrun"/>
    <w:rsid w:val="00F21B68"/>
  </w:style>
  <w:style w:type="character" w:customStyle="1" w:styleId="eop">
    <w:name w:val="eop"/>
    <w:rsid w:val="00F21B68"/>
  </w:style>
  <w:style w:type="paragraph" w:customStyle="1" w:styleId="Podtitul">
    <w:name w:val="Podtitul"/>
    <w:basedOn w:val="Normln"/>
    <w:qFormat/>
    <w:rsid w:val="0072488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Perex0">
    <w:name w:val="Perex"/>
    <w:basedOn w:val="Normln"/>
    <w:next w:val="Normln"/>
    <w:link w:val="PerexChar"/>
    <w:uiPriority w:val="4"/>
    <w:qFormat/>
    <w:rsid w:val="00FE6422"/>
    <w:pPr>
      <w:spacing w:after="300" w:line="300" w:lineRule="atLeast"/>
    </w:pPr>
    <w:rPr>
      <w:rFonts w:eastAsiaTheme="minorHAnsi"/>
      <w:b/>
      <w:color w:val="1F497D" w:themeColor="text2"/>
      <w:sz w:val="20"/>
      <w:lang w:eastAsia="en-US"/>
    </w:rPr>
  </w:style>
  <w:style w:type="character" w:customStyle="1" w:styleId="PerexChar">
    <w:name w:val="Perex Char"/>
    <w:basedOn w:val="Standardnpsmoodstavce"/>
    <w:link w:val="Perex0"/>
    <w:uiPriority w:val="4"/>
    <w:rsid w:val="00FE6422"/>
    <w:rPr>
      <w:rFonts w:eastAsiaTheme="minorHAnsi"/>
      <w:b/>
      <w:color w:val="1F497D" w:themeColor="text2"/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404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04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04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4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0421"/>
    <w:rPr>
      <w:b/>
      <w:bCs/>
      <w:sz w:val="20"/>
      <w:szCs w:val="20"/>
    </w:rPr>
  </w:style>
  <w:style w:type="paragraph" w:customStyle="1" w:styleId="xxxxmsonormal">
    <w:name w:val="x_xxxmsonormal"/>
    <w:basedOn w:val="Normln"/>
    <w:rsid w:val="005421A8"/>
    <w:pPr>
      <w:spacing w:after="0" w:line="240" w:lineRule="auto"/>
    </w:pPr>
    <w:rPr>
      <w:rFonts w:ascii="Calibri" w:eastAsia="Calibri" w:hAnsi="Calibri" w:cs="Calibri"/>
    </w:rPr>
  </w:style>
  <w:style w:type="character" w:customStyle="1" w:styleId="s4">
    <w:name w:val="s4"/>
    <w:basedOn w:val="Standardnpsmoodstavce"/>
    <w:rsid w:val="003A4DD5"/>
  </w:style>
  <w:style w:type="character" w:customStyle="1" w:styleId="s5">
    <w:name w:val="s5"/>
    <w:basedOn w:val="Standardnpsmoodstavce"/>
    <w:rsid w:val="003A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0335-E60A-4CA5-AA8E-12968404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hribek</dc:creator>
  <cp:lastModifiedBy>Ošmerová Zdeňka</cp:lastModifiedBy>
  <cp:revision>3</cp:revision>
  <cp:lastPrinted>2021-12-07T06:30:00Z</cp:lastPrinted>
  <dcterms:created xsi:type="dcterms:W3CDTF">2022-08-24T12:42:00Z</dcterms:created>
  <dcterms:modified xsi:type="dcterms:W3CDTF">2022-08-24T12:45:00Z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classifiedOn="2020-01-02T11:37:48.0125013+01:00"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user="CEZDATA\osmerovazde" mappingVersion="1" date="2020-01-0</vt:lpwstr>
  </property>
  <property fmtid="{D5CDD505-2E9C-101B-9397-08002B2CF9AE}" pid="4" name="DocumentTagging.ClassificationMark.P02">
    <vt:lpwstr>2T11:37:48.0175028+01:00"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2022-08-24T12:45:05Z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e478a744-916d-45f5-95b7-de820cc37ff2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  <property fmtid="{D5CDD505-2E9C-101B-9397-08002B2CF9AE}" pid="15" name="CEZ_MIPLabelName">
    <vt:lpwstr>Public-CEZ-DGR</vt:lpwstr>
  </property>
</Properties>
</file>